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b/>
          <w:bCs/>
          <w:color w:val="000000"/>
          <w:sz w:val="20"/>
          <w:szCs w:val="20"/>
          <w:lang w:val="en-US" w:eastAsia="hu-HU"/>
        </w:rPr>
        <w:t>Culture, Health and Wellbeing International Conference</w:t>
      </w:r>
      <w:r w:rsidRPr="00886BDD">
        <w:rPr>
          <w:rFonts w:ascii="Times New Roman" w:eastAsia="Times New Roman" w:hAnsi="Times New Roman" w:cs="Times New Roman"/>
          <w:color w:val="000000"/>
          <w:sz w:val="20"/>
          <w:szCs w:val="20"/>
          <w:lang w:val="en-US" w:eastAsia="hu-HU"/>
        </w:rPr>
        <w:t xml:space="preserve"> - June 24th</w:t>
      </w:r>
      <w:proofErr w:type="gramStart"/>
      <w:r w:rsidRPr="00886BDD">
        <w:rPr>
          <w:rFonts w:ascii="Times New Roman" w:eastAsia="Times New Roman" w:hAnsi="Times New Roman" w:cs="Times New Roman"/>
          <w:color w:val="000000"/>
          <w:sz w:val="20"/>
          <w:szCs w:val="20"/>
          <w:lang w:val="en-US" w:eastAsia="hu-HU"/>
        </w:rPr>
        <w:t>,25th,26th</w:t>
      </w:r>
      <w:proofErr w:type="gramEnd"/>
      <w:r w:rsidRPr="00886BDD">
        <w:rPr>
          <w:rFonts w:ascii="Times New Roman" w:eastAsia="Times New Roman" w:hAnsi="Times New Roman" w:cs="Times New Roman"/>
          <w:color w:val="000000"/>
          <w:sz w:val="20"/>
          <w:szCs w:val="20"/>
          <w:lang w:val="en-US" w:eastAsia="hu-HU"/>
        </w:rPr>
        <w:t xml:space="preserve"> 2013 – Bristol UK. </w:t>
      </w:r>
    </w:p>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b/>
          <w:bCs/>
          <w:color w:val="000000"/>
          <w:sz w:val="20"/>
          <w:szCs w:val="20"/>
          <w:lang w:val="en-US" w:eastAsia="hu-HU"/>
        </w:rPr>
        <w:t>Early Bird deadline February 28</w:t>
      </w:r>
      <w:r w:rsidRPr="00886BDD">
        <w:rPr>
          <w:rFonts w:ascii="Times New Roman" w:eastAsia="Times New Roman" w:hAnsi="Times New Roman" w:cs="Times New Roman"/>
          <w:b/>
          <w:bCs/>
          <w:color w:val="000000"/>
          <w:sz w:val="20"/>
          <w:szCs w:val="20"/>
          <w:vertAlign w:val="superscript"/>
          <w:lang w:val="en-US" w:eastAsia="hu-HU"/>
        </w:rPr>
        <w:t>th</w:t>
      </w:r>
      <w:r w:rsidRPr="00886BDD">
        <w:rPr>
          <w:rFonts w:ascii="Times New Roman" w:eastAsia="Times New Roman" w:hAnsi="Times New Roman" w:cs="Times New Roman"/>
          <w:color w:val="000000"/>
          <w:sz w:val="20"/>
          <w:szCs w:val="20"/>
          <w:lang w:val="en-US" w:eastAsia="hu-HU"/>
        </w:rPr>
        <w:t> </w:t>
      </w:r>
    </w:p>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color w:val="000000"/>
          <w:sz w:val="20"/>
          <w:szCs w:val="20"/>
          <w:lang w:val="en-US" w:eastAsia="hu-HU"/>
        </w:rPr>
        <w:t xml:space="preserve">This conference is for academics, policy makers and practitioners in the health and culture sectors. It is </w:t>
      </w:r>
      <w:proofErr w:type="spellStart"/>
      <w:r w:rsidRPr="00886BDD">
        <w:rPr>
          <w:rFonts w:ascii="Times New Roman" w:eastAsia="Times New Roman" w:hAnsi="Times New Roman" w:cs="Times New Roman"/>
          <w:color w:val="000000"/>
          <w:sz w:val="20"/>
          <w:szCs w:val="20"/>
          <w:lang w:val="en-US" w:eastAsia="hu-HU"/>
        </w:rPr>
        <w:t>organised</w:t>
      </w:r>
      <w:proofErr w:type="spellEnd"/>
      <w:r w:rsidRPr="00886BDD">
        <w:rPr>
          <w:rFonts w:ascii="Times New Roman" w:eastAsia="Times New Roman" w:hAnsi="Times New Roman" w:cs="Times New Roman"/>
          <w:color w:val="000000"/>
          <w:sz w:val="20"/>
          <w:szCs w:val="20"/>
          <w:lang w:val="en-US" w:eastAsia="hu-HU"/>
        </w:rPr>
        <w:t xml:space="preserve"> in partnership with the Royal Society for Public Health (RSPH) and on behalf of the National Alliance for Arts, Health and Wellbeing. Delegates will be awarded 21 CPD points from the RSPH for attendance at the conference for three days. Conference Chairs include Richard Parrish, CEO of the RSPH and Dr Gabriel </w:t>
      </w:r>
      <w:proofErr w:type="spellStart"/>
      <w:r w:rsidRPr="00886BDD">
        <w:rPr>
          <w:rFonts w:ascii="Times New Roman" w:eastAsia="Times New Roman" w:hAnsi="Times New Roman" w:cs="Times New Roman"/>
          <w:color w:val="000000"/>
          <w:sz w:val="20"/>
          <w:szCs w:val="20"/>
          <w:lang w:val="en-US" w:eastAsia="hu-HU"/>
        </w:rPr>
        <w:t>Scally</w:t>
      </w:r>
      <w:proofErr w:type="spellEnd"/>
      <w:r w:rsidRPr="00886BDD">
        <w:rPr>
          <w:rFonts w:ascii="Times New Roman" w:eastAsia="Times New Roman" w:hAnsi="Times New Roman" w:cs="Times New Roman"/>
          <w:color w:val="000000"/>
          <w:sz w:val="20"/>
          <w:szCs w:val="20"/>
          <w:lang w:val="en-US" w:eastAsia="hu-HU"/>
        </w:rPr>
        <w:t>, Director of the WHO Collaborating Centre for Healthy Urban Environments at the University of the West of England. </w:t>
      </w:r>
    </w:p>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color w:val="000000"/>
          <w:sz w:val="20"/>
          <w:szCs w:val="20"/>
          <w:lang w:val="en-US" w:eastAsia="hu-HU"/>
        </w:rPr>
        <w:t xml:space="preserve">Presentations, performances and workshops will reflect an extraordinary range of research, policy and practice from across the world, relating to Culture and the Social Determinants of Wellbeing, Global Health Inequalities and Culture and Healthy and Creative Ageing. Keynotes include Lord Alan </w:t>
      </w:r>
      <w:proofErr w:type="spellStart"/>
      <w:r w:rsidRPr="00886BDD">
        <w:rPr>
          <w:rFonts w:ascii="Times New Roman" w:eastAsia="Times New Roman" w:hAnsi="Times New Roman" w:cs="Times New Roman"/>
          <w:color w:val="000000"/>
          <w:sz w:val="20"/>
          <w:szCs w:val="20"/>
          <w:lang w:val="en-US" w:eastAsia="hu-HU"/>
        </w:rPr>
        <w:t>Howarth</w:t>
      </w:r>
      <w:proofErr w:type="spellEnd"/>
      <w:r w:rsidRPr="00886BDD">
        <w:rPr>
          <w:rFonts w:ascii="Times New Roman" w:eastAsia="Times New Roman" w:hAnsi="Times New Roman" w:cs="Times New Roman"/>
          <w:color w:val="000000"/>
          <w:sz w:val="20"/>
          <w:szCs w:val="20"/>
          <w:lang w:val="en-US" w:eastAsia="hu-HU"/>
        </w:rPr>
        <w:t xml:space="preserve">; John </w:t>
      </w:r>
      <w:proofErr w:type="spellStart"/>
      <w:r w:rsidRPr="00886BDD">
        <w:rPr>
          <w:rFonts w:ascii="Times New Roman" w:eastAsia="Times New Roman" w:hAnsi="Times New Roman" w:cs="Times New Roman"/>
          <w:color w:val="000000"/>
          <w:sz w:val="20"/>
          <w:szCs w:val="20"/>
          <w:lang w:val="en-US" w:eastAsia="hu-HU"/>
        </w:rPr>
        <w:t>Wyn</w:t>
      </w:r>
      <w:proofErr w:type="spellEnd"/>
      <w:r w:rsidRPr="00886BDD">
        <w:rPr>
          <w:rFonts w:ascii="Times New Roman" w:eastAsia="Times New Roman" w:hAnsi="Times New Roman" w:cs="Times New Roman"/>
          <w:color w:val="000000"/>
          <w:sz w:val="20"/>
          <w:szCs w:val="20"/>
          <w:lang w:val="en-US" w:eastAsia="hu-HU"/>
        </w:rPr>
        <w:t xml:space="preserve"> Owen; Margret Meagher, CEO of Arts for Health Australia; </w:t>
      </w:r>
      <w:proofErr w:type="spellStart"/>
      <w:r w:rsidRPr="00886BDD">
        <w:rPr>
          <w:rFonts w:ascii="Times New Roman" w:eastAsia="Times New Roman" w:hAnsi="Times New Roman" w:cs="Times New Roman"/>
          <w:color w:val="000000"/>
          <w:sz w:val="20"/>
          <w:szCs w:val="20"/>
          <w:lang w:val="en-US" w:eastAsia="hu-HU"/>
        </w:rPr>
        <w:t>Shona</w:t>
      </w:r>
      <w:proofErr w:type="spellEnd"/>
      <w:r w:rsidRPr="00886BDD">
        <w:rPr>
          <w:rFonts w:ascii="Times New Roman" w:eastAsia="Times New Roman" w:hAnsi="Times New Roman" w:cs="Times New Roman"/>
          <w:color w:val="000000"/>
          <w:sz w:val="20"/>
          <w:szCs w:val="20"/>
          <w:lang w:val="en-US" w:eastAsia="hu-HU"/>
        </w:rPr>
        <w:t xml:space="preserve"> McCarthy and Dr Eddie Rooney from Derry-Londonderry City of Culture 2013; and David </w:t>
      </w:r>
      <w:proofErr w:type="spellStart"/>
      <w:r w:rsidRPr="00886BDD">
        <w:rPr>
          <w:rFonts w:ascii="Times New Roman" w:eastAsia="Times New Roman" w:hAnsi="Times New Roman" w:cs="Times New Roman"/>
          <w:color w:val="000000"/>
          <w:sz w:val="20"/>
          <w:szCs w:val="20"/>
          <w:lang w:val="en-US" w:eastAsia="hu-HU"/>
        </w:rPr>
        <w:t>Leventhal</w:t>
      </w:r>
      <w:proofErr w:type="spellEnd"/>
      <w:r w:rsidRPr="00886BDD">
        <w:rPr>
          <w:rFonts w:ascii="Times New Roman" w:eastAsia="Times New Roman" w:hAnsi="Times New Roman" w:cs="Times New Roman"/>
          <w:color w:val="000000"/>
          <w:sz w:val="20"/>
          <w:szCs w:val="20"/>
          <w:lang w:val="en-US" w:eastAsia="hu-HU"/>
        </w:rPr>
        <w:t xml:space="preserve">, Director of Dance for </w:t>
      </w:r>
      <w:proofErr w:type="gramStart"/>
      <w:r w:rsidRPr="00886BDD">
        <w:rPr>
          <w:rFonts w:ascii="Times New Roman" w:eastAsia="Times New Roman" w:hAnsi="Times New Roman" w:cs="Times New Roman"/>
          <w:color w:val="000000"/>
          <w:sz w:val="20"/>
          <w:szCs w:val="20"/>
          <w:lang w:val="en-US" w:eastAsia="hu-HU"/>
        </w:rPr>
        <w:t>Parkinson’s Disease</w:t>
      </w:r>
      <w:proofErr w:type="gramEnd"/>
      <w:r w:rsidRPr="00886BDD">
        <w:rPr>
          <w:rFonts w:ascii="Times New Roman" w:eastAsia="Times New Roman" w:hAnsi="Times New Roman" w:cs="Times New Roman"/>
          <w:color w:val="000000"/>
          <w:sz w:val="20"/>
          <w:szCs w:val="20"/>
          <w:lang w:val="en-US" w:eastAsia="hu-HU"/>
        </w:rPr>
        <w:t xml:space="preserve"> in the USA. There will be presentations from 18 countries including New Zealand, Japan, Australia, Finland, Switzerland, South Africa, USA and Canada. </w:t>
      </w:r>
    </w:p>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color w:val="000000"/>
          <w:sz w:val="20"/>
          <w:szCs w:val="20"/>
          <w:lang w:val="en-US" w:eastAsia="hu-HU"/>
        </w:rPr>
        <w:t xml:space="preserve">Performance highlights include singer, Sizzle </w:t>
      </w:r>
      <w:proofErr w:type="spellStart"/>
      <w:r w:rsidRPr="00886BDD">
        <w:rPr>
          <w:rFonts w:ascii="Times New Roman" w:eastAsia="Times New Roman" w:hAnsi="Times New Roman" w:cs="Times New Roman"/>
          <w:color w:val="000000"/>
          <w:sz w:val="20"/>
          <w:szCs w:val="20"/>
          <w:lang w:val="en-US" w:eastAsia="hu-HU"/>
        </w:rPr>
        <w:t>Otakha</w:t>
      </w:r>
      <w:proofErr w:type="spellEnd"/>
      <w:r w:rsidRPr="00886BDD">
        <w:rPr>
          <w:rFonts w:ascii="Times New Roman" w:eastAsia="Times New Roman" w:hAnsi="Times New Roman" w:cs="Times New Roman"/>
          <w:color w:val="000000"/>
          <w:sz w:val="20"/>
          <w:szCs w:val="20"/>
          <w:lang w:val="en-US" w:eastAsia="hu-HU"/>
        </w:rPr>
        <w:t xml:space="preserve">, from Japan and a performance of ‘Bewitched’ by Irish composer Ian Wilson, made in response to a residency in the stroke unit at </w:t>
      </w:r>
      <w:proofErr w:type="spellStart"/>
      <w:r w:rsidRPr="00886BDD">
        <w:rPr>
          <w:rFonts w:ascii="Times New Roman" w:eastAsia="Times New Roman" w:hAnsi="Times New Roman" w:cs="Times New Roman"/>
          <w:color w:val="000000"/>
          <w:sz w:val="20"/>
          <w:szCs w:val="20"/>
          <w:lang w:val="en-US" w:eastAsia="hu-HU"/>
        </w:rPr>
        <w:t>Tallaght</w:t>
      </w:r>
      <w:proofErr w:type="spellEnd"/>
      <w:r w:rsidRPr="00886BDD">
        <w:rPr>
          <w:rFonts w:ascii="Times New Roman" w:eastAsia="Times New Roman" w:hAnsi="Times New Roman" w:cs="Times New Roman"/>
          <w:color w:val="000000"/>
          <w:sz w:val="20"/>
          <w:szCs w:val="20"/>
          <w:lang w:val="en-US" w:eastAsia="hu-HU"/>
        </w:rPr>
        <w:t xml:space="preserve"> Hospital in Dublin. </w:t>
      </w:r>
    </w:p>
    <w:p w:rsidR="00886BDD" w:rsidRPr="00886BDD" w:rsidRDefault="00886BDD" w:rsidP="00886BDD">
      <w:pPr>
        <w:autoSpaceDE w:val="0"/>
        <w:autoSpaceDN w:val="0"/>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color w:val="000000"/>
          <w:sz w:val="20"/>
          <w:szCs w:val="20"/>
          <w:lang w:val="en-US" w:eastAsia="hu-HU"/>
        </w:rPr>
        <w:t>The conference is a unique opportunity to share knowledge, experience and skills. You will learn about the latest research, innovative practice and new approaches to delivering health and wellbeing outcomes through engagement with the arts and culture. </w:t>
      </w:r>
    </w:p>
    <w:p w:rsidR="00886BDD" w:rsidRPr="00886BDD" w:rsidRDefault="00886BDD" w:rsidP="00886BDD">
      <w:pPr>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color w:val="000000"/>
          <w:sz w:val="20"/>
          <w:szCs w:val="20"/>
          <w:lang w:val="en-US" w:eastAsia="hu-HU"/>
        </w:rPr>
        <w:t xml:space="preserve">You can register at </w:t>
      </w:r>
      <w:hyperlink r:id="rId4" w:history="1">
        <w:r w:rsidRPr="00886BDD">
          <w:rPr>
            <w:rFonts w:ascii="Times New Roman" w:eastAsia="Times New Roman" w:hAnsi="Times New Roman" w:cs="Times New Roman"/>
            <w:color w:val="0028F9"/>
            <w:sz w:val="20"/>
            <w:u w:val="single"/>
            <w:lang w:val="en-US" w:eastAsia="hu-HU"/>
          </w:rPr>
          <w:t>www.culturehealthwellbeing.org.uk</w:t>
        </w:r>
      </w:hyperlink>
      <w:r w:rsidRPr="00886BDD">
        <w:rPr>
          <w:rFonts w:ascii="Times New Roman" w:eastAsia="Times New Roman" w:hAnsi="Times New Roman" w:cs="Times New Roman"/>
          <w:color w:val="000000"/>
          <w:sz w:val="20"/>
          <w:szCs w:val="20"/>
          <w:lang w:val="en-US" w:eastAsia="hu-HU"/>
        </w:rPr>
        <w:t xml:space="preserve"> and read the latest news update here </w:t>
      </w:r>
      <w:hyperlink r:id="rId5" w:history="1">
        <w:r w:rsidRPr="00886BDD">
          <w:rPr>
            <w:rFonts w:ascii="Times New Roman" w:eastAsia="Times New Roman" w:hAnsi="Times New Roman" w:cs="Times New Roman"/>
            <w:color w:val="0028F9"/>
            <w:sz w:val="20"/>
            <w:u w:val="single"/>
            <w:lang w:val="en-US" w:eastAsia="hu-HU"/>
          </w:rPr>
          <w:t>http://eepurl.com/uBta1</w:t>
        </w:r>
      </w:hyperlink>
    </w:p>
    <w:p w:rsidR="00886BDD" w:rsidRPr="00886BDD" w:rsidRDefault="00886BDD" w:rsidP="00886BDD">
      <w:pPr>
        <w:spacing w:before="100" w:beforeAutospacing="1" w:after="100" w:afterAutospacing="1" w:line="240" w:lineRule="auto"/>
        <w:rPr>
          <w:rFonts w:ascii="Times New Roman" w:eastAsia="Times New Roman" w:hAnsi="Times New Roman" w:cs="Times New Roman"/>
          <w:sz w:val="24"/>
          <w:szCs w:val="24"/>
          <w:lang w:eastAsia="hu-HU"/>
        </w:rPr>
      </w:pPr>
      <w:r w:rsidRPr="00886BDD">
        <w:rPr>
          <w:rFonts w:ascii="Times New Roman" w:eastAsia="Times New Roman" w:hAnsi="Times New Roman" w:cs="Times New Roman"/>
          <w:sz w:val="24"/>
          <w:szCs w:val="24"/>
          <w:lang w:eastAsia="hu-HU"/>
        </w:rPr>
        <w:t> </w:t>
      </w:r>
    </w:p>
    <w:p w:rsidR="003965B7" w:rsidRDefault="003965B7"/>
    <w:sectPr w:rsidR="003965B7" w:rsidSect="00396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BDD"/>
    <w:rsid w:val="003965B7"/>
    <w:rsid w:val="00886BDD"/>
    <w:rsid w:val="00906A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65B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86BDD"/>
    <w:rPr>
      <w:color w:val="0000FF"/>
      <w:u w:val="single"/>
    </w:rPr>
  </w:style>
</w:styles>
</file>

<file path=word/webSettings.xml><?xml version="1.0" encoding="utf-8"?>
<w:webSettings xmlns:r="http://schemas.openxmlformats.org/officeDocument/2006/relationships" xmlns:w="http://schemas.openxmlformats.org/wordprocessingml/2006/main">
  <w:divs>
    <w:div w:id="1898474901">
      <w:bodyDiv w:val="1"/>
      <w:marLeft w:val="0"/>
      <w:marRight w:val="0"/>
      <w:marTop w:val="0"/>
      <w:marBottom w:val="0"/>
      <w:divBdr>
        <w:top w:val="none" w:sz="0" w:space="0" w:color="auto"/>
        <w:left w:val="none" w:sz="0" w:space="0" w:color="auto"/>
        <w:bottom w:val="none" w:sz="0" w:space="0" w:color="auto"/>
        <w:right w:val="none" w:sz="0" w:space="0" w:color="auto"/>
      </w:divBdr>
      <w:divsChild>
        <w:div w:id="1612349299">
          <w:marLeft w:val="0"/>
          <w:marRight w:val="0"/>
          <w:marTop w:val="0"/>
          <w:marBottom w:val="0"/>
          <w:divBdr>
            <w:top w:val="none" w:sz="0" w:space="0" w:color="auto"/>
            <w:left w:val="none" w:sz="0" w:space="0" w:color="auto"/>
            <w:bottom w:val="none" w:sz="0" w:space="0" w:color="auto"/>
            <w:right w:val="none" w:sz="0" w:space="0" w:color="auto"/>
          </w:divBdr>
        </w:div>
        <w:div w:id="2134904532">
          <w:marLeft w:val="0"/>
          <w:marRight w:val="0"/>
          <w:marTop w:val="0"/>
          <w:marBottom w:val="0"/>
          <w:divBdr>
            <w:top w:val="none" w:sz="0" w:space="0" w:color="auto"/>
            <w:left w:val="none" w:sz="0" w:space="0" w:color="auto"/>
            <w:bottom w:val="none" w:sz="0" w:space="0" w:color="auto"/>
            <w:right w:val="none" w:sz="0" w:space="0" w:color="auto"/>
          </w:divBdr>
          <w:divsChild>
            <w:div w:id="1938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epurl.com/uBta1" TargetMode="External"/><Relationship Id="rId4" Type="http://schemas.openxmlformats.org/officeDocument/2006/relationships/hyperlink" Target="http://www.culturehealthwellbeing.org.u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1774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andrea.tantosne</dc:creator>
  <cp:lastModifiedBy>andrea.tantosne</cp:lastModifiedBy>
  <cp:revision>1</cp:revision>
  <dcterms:created xsi:type="dcterms:W3CDTF">2013-02-14T13:33:00Z</dcterms:created>
  <dcterms:modified xsi:type="dcterms:W3CDTF">2013-02-14T13:58:00Z</dcterms:modified>
</cp:coreProperties>
</file>