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985" w:rsidRPr="00D364B0" w:rsidRDefault="00552985" w:rsidP="00552985">
      <w:pPr>
        <w:pStyle w:val="llb"/>
        <w:tabs>
          <w:tab w:val="clear" w:pos="4536"/>
          <w:tab w:val="clear" w:pos="9072"/>
        </w:tabs>
        <w:ind w:hanging="142"/>
        <w:jc w:val="center"/>
        <w:rPr>
          <w:rFonts w:ascii="Times New Roman félkövér" w:hAnsi="Times New Roman félkövér"/>
          <w:b/>
          <w:i/>
          <w:smallCaps/>
          <w:sz w:val="96"/>
        </w:rPr>
      </w:pPr>
      <w:r w:rsidRPr="00D364B0">
        <w:rPr>
          <w:rFonts w:ascii="Times New Roman félkövér" w:hAnsi="Times New Roman félkövér"/>
          <w:b/>
          <w:i/>
          <w:smallCaps/>
          <w:sz w:val="96"/>
        </w:rPr>
        <w:t>Call for papers</w:t>
      </w:r>
    </w:p>
    <w:p w:rsidR="00552985" w:rsidRPr="00D364B0" w:rsidRDefault="00552985" w:rsidP="00552985">
      <w:pPr>
        <w:pStyle w:val="Cm"/>
        <w:spacing w:line="360" w:lineRule="auto"/>
        <w:contextualSpacing/>
        <w:jc w:val="left"/>
        <w:rPr>
          <w:color w:val="2E74B5"/>
          <w:sz w:val="52"/>
          <w:szCs w:val="52"/>
          <w:lang w:val="en-US"/>
        </w:rPr>
      </w:pPr>
    </w:p>
    <w:p w:rsidR="00552985" w:rsidRPr="00D364B0" w:rsidRDefault="00552985" w:rsidP="00552985">
      <w:pPr>
        <w:pStyle w:val="Cm"/>
        <w:spacing w:line="360" w:lineRule="auto"/>
        <w:contextualSpacing/>
        <w:jc w:val="left"/>
        <w:rPr>
          <w:color w:val="2E74B5"/>
          <w:sz w:val="52"/>
          <w:szCs w:val="52"/>
          <w:lang w:val="en-US"/>
        </w:rPr>
      </w:pPr>
      <w:r w:rsidRPr="00D364B0">
        <w:rPr>
          <w:noProof/>
        </w:rPr>
        <w:drawing>
          <wp:anchor distT="0" distB="0" distL="114300" distR="114300" simplePos="0" relativeHeight="251658240" behindDoc="0" locked="0" layoutInCell="1" allowOverlap="1">
            <wp:simplePos x="0" y="0"/>
            <wp:positionH relativeFrom="column">
              <wp:posOffset>-52705</wp:posOffset>
            </wp:positionH>
            <wp:positionV relativeFrom="paragraph">
              <wp:posOffset>65405</wp:posOffset>
            </wp:positionV>
            <wp:extent cx="1229360" cy="609600"/>
            <wp:effectExtent l="0" t="0" r="8890" b="0"/>
            <wp:wrapThrough wrapText="bothSides">
              <wp:wrapPolygon edited="0">
                <wp:start x="0" y="0"/>
                <wp:lineTo x="0" y="20925"/>
                <wp:lineTo x="21421" y="20925"/>
                <wp:lineTo x="21421" y="0"/>
                <wp:lineTo x="0" y="0"/>
              </wp:wrapPolygon>
            </wp:wrapThrough>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364B0">
        <w:rPr>
          <w:color w:val="2E74B5"/>
          <w:sz w:val="52"/>
          <w:szCs w:val="52"/>
          <w:lang w:val="en-US"/>
        </w:rPr>
        <w:t xml:space="preserve">IV. </w:t>
      </w:r>
      <w:r w:rsidR="00D95755" w:rsidRPr="00D364B0">
        <w:rPr>
          <w:color w:val="2E74B5"/>
          <w:sz w:val="52"/>
          <w:szCs w:val="52"/>
          <w:lang w:val="en-US"/>
        </w:rPr>
        <w:t>EAST-WEST COHESION</w:t>
      </w:r>
    </w:p>
    <w:p w:rsidR="00A51E3D" w:rsidRPr="00D364B0" w:rsidRDefault="00A51E3D" w:rsidP="00A51E3D">
      <w:pPr>
        <w:pStyle w:val="Default"/>
        <w:rPr>
          <w:lang w:val="en-US"/>
        </w:rPr>
      </w:pPr>
    </w:p>
    <w:p w:rsidR="00D95755" w:rsidRPr="00D364B0" w:rsidRDefault="00A51E3D" w:rsidP="00D364B0">
      <w:pPr>
        <w:pStyle w:val="Cm"/>
        <w:spacing w:line="360" w:lineRule="auto"/>
        <w:ind w:left="1985" w:right="-428" w:firstLine="2"/>
        <w:contextualSpacing/>
        <w:rPr>
          <w:color w:val="2E74B5"/>
          <w:sz w:val="52"/>
          <w:szCs w:val="52"/>
          <w:lang w:val="en-US"/>
        </w:rPr>
      </w:pPr>
      <w:r w:rsidRPr="00D364B0">
        <w:rPr>
          <w:color w:val="2E74B5"/>
          <w:lang w:val="en-US"/>
        </w:rPr>
        <w:t>INTERNATIONAL SCIENTIFIC CONFERENCE</w:t>
      </w:r>
    </w:p>
    <w:p w:rsidR="00D95755" w:rsidRPr="00D364B0" w:rsidRDefault="00A51E3D" w:rsidP="00D364B0">
      <w:pPr>
        <w:pStyle w:val="Cm"/>
        <w:spacing w:line="360" w:lineRule="auto"/>
        <w:contextualSpacing/>
        <w:rPr>
          <w:color w:val="2E74B5"/>
          <w:lang w:val="en-US"/>
        </w:rPr>
      </w:pPr>
      <w:r w:rsidRPr="00D364B0">
        <w:rPr>
          <w:color w:val="2E74B5"/>
          <w:lang w:val="en-US"/>
        </w:rPr>
        <w:t xml:space="preserve">11-12th November 2019. </w:t>
      </w:r>
      <w:proofErr w:type="spellStart"/>
      <w:r w:rsidRPr="00D364B0">
        <w:rPr>
          <w:color w:val="2E74B5"/>
          <w:lang w:val="en-US"/>
        </w:rPr>
        <w:t>Dunaújváros</w:t>
      </w:r>
      <w:proofErr w:type="spellEnd"/>
      <w:r w:rsidR="007D360F" w:rsidRPr="00D364B0">
        <w:rPr>
          <w:noProof/>
        </w:rPr>
        <w:drawing>
          <wp:anchor distT="0" distB="0" distL="114300" distR="114300" simplePos="0" relativeHeight="251661312" behindDoc="0" locked="0" layoutInCell="1" allowOverlap="1">
            <wp:simplePos x="0" y="0"/>
            <wp:positionH relativeFrom="column">
              <wp:posOffset>2792095</wp:posOffset>
            </wp:positionH>
            <wp:positionV relativeFrom="paragraph">
              <wp:posOffset>4252595</wp:posOffset>
            </wp:positionV>
            <wp:extent cx="2908300" cy="2181225"/>
            <wp:effectExtent l="0" t="0" r="6350" b="9525"/>
            <wp:wrapThrough wrapText="bothSides">
              <wp:wrapPolygon edited="0">
                <wp:start x="0" y="0"/>
                <wp:lineTo x="0" y="21506"/>
                <wp:lineTo x="21506" y="21506"/>
                <wp:lineTo x="21506" y="0"/>
                <wp:lineTo x="0" y="0"/>
              </wp:wrapPolygon>
            </wp:wrapThrough>
            <wp:docPr id="3" name="Kép 3" descr="C:\Users\BAJDIKJUDIT\AppData\Local\Microsoft\Windows\INetCache\Content.Word\p4076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JDIKJUDIT\AppData\Local\Microsoft\Windows\INetCache\Content.Word\p40768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60F" w:rsidRPr="00D364B0">
        <w:rPr>
          <w:noProof/>
        </w:rPr>
        <w:drawing>
          <wp:anchor distT="0" distB="0" distL="114300" distR="114300" simplePos="0" relativeHeight="251660288" behindDoc="0" locked="0" layoutInCell="1" allowOverlap="1">
            <wp:simplePos x="0" y="0"/>
            <wp:positionH relativeFrom="column">
              <wp:posOffset>61595</wp:posOffset>
            </wp:positionH>
            <wp:positionV relativeFrom="paragraph">
              <wp:posOffset>4252595</wp:posOffset>
            </wp:positionV>
            <wp:extent cx="2910205" cy="2181225"/>
            <wp:effectExtent l="0" t="0" r="4445" b="9525"/>
            <wp:wrapThrough wrapText="bothSides">
              <wp:wrapPolygon edited="0">
                <wp:start x="0" y="0"/>
                <wp:lineTo x="0" y="21506"/>
                <wp:lineTo x="21492" y="21506"/>
                <wp:lineTo x="21492" y="0"/>
                <wp:lineTo x="0" y="0"/>
              </wp:wrapPolygon>
            </wp:wrapThrough>
            <wp:docPr id="4" name="Kép 4" descr="C:\Users\BAJDIKJUDIT\AppData\Local\Microsoft\Windows\INetCache\Content.Word\PA11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JDIKJUDIT\AppData\Local\Microsoft\Windows\INetCache\Content.Word\PA119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020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60F" w:rsidRPr="00D364B0">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490220</wp:posOffset>
            </wp:positionV>
            <wp:extent cx="5638800" cy="3759200"/>
            <wp:effectExtent l="0" t="0" r="0" b="0"/>
            <wp:wrapThrough wrapText="bothSides">
              <wp:wrapPolygon edited="0">
                <wp:start x="0" y="0"/>
                <wp:lineTo x="0" y="21454"/>
                <wp:lineTo x="21527" y="21454"/>
                <wp:lineTo x="21527" y="0"/>
                <wp:lineTo x="0" y="0"/>
              </wp:wrapPolygon>
            </wp:wrapThrough>
            <wp:docPr id="1" name="Kép 1" descr="C:\Users\BAJDIKJUDIT\AppData\Local\Microsoft\Windows\INetCache\Content.Word\20190531 hétvége 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DIKJUDIT\AppData\Local\Microsoft\Windows\INetCache\Content.Word\20190531 hétvége ké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375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985" w:rsidRPr="00D364B0" w:rsidRDefault="00552985" w:rsidP="00552985">
      <w:pPr>
        <w:pStyle w:val="Cm"/>
        <w:spacing w:line="360" w:lineRule="auto"/>
        <w:contextualSpacing/>
        <w:jc w:val="left"/>
        <w:rPr>
          <w:color w:val="2E74B5"/>
          <w:lang w:val="en-US"/>
        </w:rPr>
      </w:pPr>
    </w:p>
    <w:p w:rsidR="00552985" w:rsidRPr="00D364B0" w:rsidRDefault="00552985">
      <w:pPr>
        <w:rPr>
          <w:b/>
          <w:sz w:val="26"/>
          <w:szCs w:val="26"/>
        </w:rPr>
      </w:pPr>
    </w:p>
    <w:p w:rsidR="008F5415" w:rsidRPr="00D364B0" w:rsidRDefault="00AB63A2" w:rsidP="002D4BEF">
      <w:pPr>
        <w:spacing w:line="264" w:lineRule="atLeast"/>
        <w:ind w:firstLine="567"/>
        <w:contextualSpacing/>
        <w:rPr>
          <w:b/>
          <w:sz w:val="26"/>
          <w:szCs w:val="26"/>
        </w:rPr>
      </w:pPr>
      <w:r w:rsidRPr="00D364B0">
        <w:rPr>
          <w:b/>
          <w:sz w:val="26"/>
          <w:szCs w:val="26"/>
        </w:rPr>
        <w:t xml:space="preserve">1. </w:t>
      </w:r>
      <w:r w:rsidR="00A51E3D" w:rsidRPr="00D364B0">
        <w:rPr>
          <w:b/>
          <w:sz w:val="26"/>
          <w:szCs w:val="26"/>
        </w:rPr>
        <w:t>Aim of the conference</w:t>
      </w:r>
    </w:p>
    <w:p w:rsidR="009B3F33" w:rsidRPr="00D364B0" w:rsidRDefault="009B3F33" w:rsidP="00CA6CD0">
      <w:pPr>
        <w:spacing w:line="264" w:lineRule="atLeast"/>
        <w:contextualSpacing/>
        <w:jc w:val="both"/>
        <w:rPr>
          <w:sz w:val="22"/>
          <w:szCs w:val="22"/>
        </w:rPr>
      </w:pPr>
    </w:p>
    <w:p w:rsidR="00D95755" w:rsidRPr="00D364B0" w:rsidRDefault="00A51E3D" w:rsidP="009011B5">
      <w:pPr>
        <w:spacing w:line="264" w:lineRule="atLeast"/>
        <w:contextualSpacing/>
        <w:jc w:val="both"/>
        <w:rPr>
          <w:sz w:val="22"/>
          <w:szCs w:val="22"/>
        </w:rPr>
      </w:pPr>
      <w:r w:rsidRPr="00D364B0">
        <w:rPr>
          <w:sz w:val="22"/>
          <w:szCs w:val="22"/>
        </w:rPr>
        <w:t xml:space="preserve">The </w:t>
      </w:r>
      <w:r w:rsidRPr="00D364B0">
        <w:rPr>
          <w:b/>
          <w:sz w:val="22"/>
          <w:szCs w:val="22"/>
        </w:rPr>
        <w:t>Opening to the East Strategy</w:t>
      </w:r>
      <w:r w:rsidRPr="00D364B0">
        <w:rPr>
          <w:sz w:val="22"/>
          <w:szCs w:val="22"/>
        </w:rPr>
        <w:t xml:space="preserve"> which was unfolded in 2014 at the University of </w:t>
      </w:r>
      <w:proofErr w:type="spellStart"/>
      <w:r w:rsidRPr="00D364B0">
        <w:rPr>
          <w:sz w:val="22"/>
          <w:szCs w:val="22"/>
        </w:rPr>
        <w:t>Dunaújváros</w:t>
      </w:r>
      <w:proofErr w:type="spellEnd"/>
      <w:r w:rsidRPr="00D364B0">
        <w:rPr>
          <w:sz w:val="22"/>
          <w:szCs w:val="22"/>
        </w:rPr>
        <w:t>, has contributed to the development and building of international cooperation based on the results of Danube region in East-West relations to strengthen the socio-economic cohesion.</w:t>
      </w:r>
      <w:r w:rsidR="00D95755" w:rsidRPr="00D364B0">
        <w:rPr>
          <w:sz w:val="22"/>
          <w:szCs w:val="22"/>
        </w:rPr>
        <w:t xml:space="preserve"> </w:t>
      </w:r>
    </w:p>
    <w:p w:rsidR="009B3F33" w:rsidRPr="00D364B0" w:rsidRDefault="009B3F33" w:rsidP="009011B5">
      <w:pPr>
        <w:spacing w:line="264" w:lineRule="atLeast"/>
        <w:contextualSpacing/>
        <w:jc w:val="both"/>
        <w:rPr>
          <w:sz w:val="22"/>
          <w:szCs w:val="22"/>
        </w:rPr>
      </w:pPr>
    </w:p>
    <w:p w:rsidR="00D95755" w:rsidRPr="00D364B0" w:rsidRDefault="00A51E3D" w:rsidP="00A51E3D">
      <w:pPr>
        <w:spacing w:line="264" w:lineRule="atLeast"/>
        <w:contextualSpacing/>
        <w:jc w:val="both"/>
        <w:rPr>
          <w:sz w:val="22"/>
          <w:szCs w:val="22"/>
        </w:rPr>
      </w:pPr>
      <w:r w:rsidRPr="00D364B0">
        <w:rPr>
          <w:color w:val="000000"/>
          <w:sz w:val="22"/>
          <w:szCs w:val="22"/>
          <w:lang w:eastAsia="uk-UA"/>
        </w:rPr>
        <w:t xml:space="preserve">Upon these thoughts, the 4th </w:t>
      </w:r>
      <w:r w:rsidRPr="00D364B0">
        <w:rPr>
          <w:b/>
          <w:bCs/>
          <w:color w:val="000000"/>
          <w:sz w:val="22"/>
          <w:szCs w:val="22"/>
          <w:lang w:eastAsia="uk-UA"/>
        </w:rPr>
        <w:t xml:space="preserve">East-West Cohesion Conference </w:t>
      </w:r>
      <w:r w:rsidRPr="00D364B0">
        <w:rPr>
          <w:color w:val="000000"/>
          <w:sz w:val="22"/>
          <w:szCs w:val="22"/>
          <w:lang w:eastAsia="uk-UA"/>
        </w:rPr>
        <w:t>is willing to take a worthy step forward to strengthen the international cooperation between higher educational institutions, spread the modern forms of training, the development of scientific co-operation and to help the effective work of students and doctoral students.</w:t>
      </w:r>
      <w:r w:rsidR="00D95755" w:rsidRPr="00D364B0">
        <w:rPr>
          <w:sz w:val="22"/>
          <w:szCs w:val="22"/>
        </w:rPr>
        <w:t xml:space="preserve">. </w:t>
      </w:r>
    </w:p>
    <w:p w:rsidR="00BC5B4B" w:rsidRPr="00D364B0" w:rsidRDefault="00BC5B4B" w:rsidP="009011B5">
      <w:pPr>
        <w:spacing w:line="264" w:lineRule="atLeast"/>
        <w:contextualSpacing/>
        <w:jc w:val="both"/>
        <w:rPr>
          <w:sz w:val="22"/>
          <w:szCs w:val="22"/>
        </w:rPr>
      </w:pPr>
    </w:p>
    <w:p w:rsidR="00BC5B4B" w:rsidRPr="00D364B0" w:rsidRDefault="00A51E3D" w:rsidP="009011B5">
      <w:pPr>
        <w:spacing w:line="264" w:lineRule="atLeast"/>
        <w:contextualSpacing/>
        <w:jc w:val="both"/>
        <w:rPr>
          <w:sz w:val="22"/>
          <w:szCs w:val="22"/>
        </w:rPr>
      </w:pPr>
      <w:r w:rsidRPr="00D364B0">
        <w:rPr>
          <w:sz w:val="22"/>
          <w:szCs w:val="22"/>
        </w:rPr>
        <w:t xml:space="preserve">The main topics of the conference: </w:t>
      </w:r>
      <w:r w:rsidR="00BC5B4B" w:rsidRPr="00D364B0">
        <w:rPr>
          <w:b/>
          <w:sz w:val="22"/>
          <w:szCs w:val="22"/>
        </w:rPr>
        <w:t xml:space="preserve">The strengthening of the East-West Cohesion </w:t>
      </w:r>
      <w:r w:rsidR="00FD3A16" w:rsidRPr="00D364B0">
        <w:rPr>
          <w:b/>
          <w:sz w:val="22"/>
          <w:szCs w:val="22"/>
        </w:rPr>
        <w:t>for the</w:t>
      </w:r>
      <w:r w:rsidR="00BC5B4B" w:rsidRPr="00D364B0">
        <w:rPr>
          <w:b/>
          <w:sz w:val="22"/>
          <w:szCs w:val="22"/>
        </w:rPr>
        <w:t xml:space="preserve"> </w:t>
      </w:r>
      <w:r w:rsidR="00D364B0" w:rsidRPr="00D364B0">
        <w:rPr>
          <w:b/>
          <w:sz w:val="22"/>
          <w:szCs w:val="22"/>
        </w:rPr>
        <w:t>development</w:t>
      </w:r>
      <w:r w:rsidR="00BC5B4B" w:rsidRPr="00D364B0">
        <w:rPr>
          <w:b/>
          <w:sz w:val="22"/>
          <w:szCs w:val="22"/>
        </w:rPr>
        <w:t xml:space="preserve"> </w:t>
      </w:r>
      <w:r w:rsidR="00FD3A16" w:rsidRPr="00D364B0">
        <w:rPr>
          <w:b/>
          <w:sz w:val="22"/>
          <w:szCs w:val="22"/>
        </w:rPr>
        <w:t xml:space="preserve">of </w:t>
      </w:r>
      <w:r w:rsidR="00A06361" w:rsidRPr="00D364B0">
        <w:rPr>
          <w:b/>
          <w:sz w:val="22"/>
          <w:szCs w:val="22"/>
        </w:rPr>
        <w:t xml:space="preserve">accessibility and connectivity of </w:t>
      </w:r>
      <w:r w:rsidR="00BC5B4B" w:rsidRPr="00D364B0">
        <w:rPr>
          <w:b/>
          <w:sz w:val="22"/>
          <w:szCs w:val="22"/>
        </w:rPr>
        <w:t>energy, transport and social networks</w:t>
      </w:r>
      <w:r w:rsidRPr="00D364B0">
        <w:rPr>
          <w:sz w:val="22"/>
          <w:szCs w:val="22"/>
        </w:rPr>
        <w:t>.</w:t>
      </w:r>
    </w:p>
    <w:p w:rsidR="009B3F33" w:rsidRPr="00D364B0" w:rsidRDefault="009B3F33" w:rsidP="009011B5">
      <w:pPr>
        <w:spacing w:line="264" w:lineRule="atLeast"/>
        <w:contextualSpacing/>
        <w:jc w:val="both"/>
        <w:rPr>
          <w:sz w:val="22"/>
          <w:szCs w:val="22"/>
        </w:rPr>
      </w:pPr>
    </w:p>
    <w:p w:rsidR="009C1ADF" w:rsidRPr="00D364B0" w:rsidRDefault="00A51E3D" w:rsidP="00A51E3D">
      <w:pPr>
        <w:spacing w:line="264" w:lineRule="atLeast"/>
        <w:contextualSpacing/>
        <w:jc w:val="both"/>
        <w:rPr>
          <w:color w:val="000000"/>
          <w:sz w:val="22"/>
          <w:szCs w:val="22"/>
          <w:lang w:eastAsia="uk-UA"/>
        </w:rPr>
      </w:pPr>
      <w:r w:rsidRPr="00D364B0">
        <w:rPr>
          <w:color w:val="000000"/>
          <w:sz w:val="22"/>
          <w:szCs w:val="22"/>
          <w:lang w:eastAsia="uk-UA"/>
        </w:rPr>
        <w:t>The duration of the conference is 2 days. During the first day, participants will be able to attend plenary lectures in connection with the main topics. On the first day afternoon and second day the scientific work will continue simultaneously in sections</w:t>
      </w:r>
      <w:r w:rsidR="009C1ADF" w:rsidRPr="00D364B0">
        <w:rPr>
          <w:color w:val="000000"/>
          <w:sz w:val="22"/>
          <w:szCs w:val="22"/>
          <w:lang w:eastAsia="uk-UA"/>
        </w:rPr>
        <w:t>.</w:t>
      </w:r>
    </w:p>
    <w:p w:rsidR="00C541A7" w:rsidRPr="00D364B0" w:rsidRDefault="00C541A7" w:rsidP="009011B5">
      <w:pPr>
        <w:spacing w:line="264" w:lineRule="atLeast"/>
        <w:contextualSpacing/>
        <w:jc w:val="both"/>
        <w:rPr>
          <w:sz w:val="22"/>
          <w:szCs w:val="22"/>
        </w:rPr>
      </w:pPr>
    </w:p>
    <w:p w:rsidR="009C1ADF" w:rsidRPr="00D364B0" w:rsidRDefault="009C1ADF" w:rsidP="009011B5">
      <w:pPr>
        <w:spacing w:line="264" w:lineRule="atLeast"/>
        <w:contextualSpacing/>
        <w:jc w:val="both"/>
        <w:rPr>
          <w:color w:val="000000"/>
          <w:sz w:val="22"/>
          <w:szCs w:val="22"/>
          <w:lang w:eastAsia="uk-UA"/>
        </w:rPr>
      </w:pPr>
      <w:r w:rsidRPr="00D364B0">
        <w:rPr>
          <w:color w:val="000000"/>
          <w:lang w:eastAsia="uk-UA"/>
        </w:rPr>
        <w:t xml:space="preserve"> </w:t>
      </w:r>
      <w:r w:rsidRPr="00D364B0">
        <w:rPr>
          <w:color w:val="000000"/>
          <w:sz w:val="22"/>
          <w:szCs w:val="22"/>
          <w:lang w:eastAsia="uk-UA"/>
        </w:rPr>
        <w:t xml:space="preserve">Based on the preliminary resolution of the Scientific and </w:t>
      </w:r>
      <w:r w:rsidR="00D364B0" w:rsidRPr="00D364B0">
        <w:rPr>
          <w:color w:val="000000"/>
          <w:sz w:val="22"/>
          <w:szCs w:val="22"/>
          <w:lang w:eastAsia="uk-UA"/>
        </w:rPr>
        <w:t>Organizational</w:t>
      </w:r>
      <w:r w:rsidRPr="00D364B0">
        <w:rPr>
          <w:color w:val="000000"/>
          <w:sz w:val="22"/>
          <w:szCs w:val="22"/>
          <w:lang w:eastAsia="uk-UA"/>
        </w:rPr>
        <w:t xml:space="preserve"> Committee, and in connection with the themes of the conference, we would like to make an </w:t>
      </w:r>
      <w:r w:rsidRPr="00D364B0">
        <w:rPr>
          <w:b/>
          <w:bCs/>
          <w:color w:val="000000"/>
          <w:sz w:val="22"/>
          <w:szCs w:val="22"/>
          <w:lang w:eastAsia="uk-UA"/>
        </w:rPr>
        <w:t xml:space="preserve">Abstract volume </w:t>
      </w:r>
      <w:r w:rsidRPr="00D364B0">
        <w:rPr>
          <w:color w:val="000000"/>
          <w:sz w:val="22"/>
          <w:szCs w:val="22"/>
          <w:lang w:eastAsia="uk-UA"/>
        </w:rPr>
        <w:t xml:space="preserve">and also publish the submitted publications in a </w:t>
      </w:r>
      <w:r w:rsidRPr="00D364B0">
        <w:rPr>
          <w:b/>
          <w:bCs/>
          <w:color w:val="000000"/>
          <w:sz w:val="22"/>
          <w:szCs w:val="22"/>
          <w:lang w:eastAsia="uk-UA"/>
        </w:rPr>
        <w:t>Study volume</w:t>
      </w:r>
      <w:r w:rsidRPr="00D364B0">
        <w:rPr>
          <w:color w:val="000000"/>
          <w:sz w:val="22"/>
          <w:szCs w:val="22"/>
          <w:lang w:eastAsia="uk-UA"/>
        </w:rPr>
        <w:t>, in accordance with the national standards of publishing. Also there are opportunities to publish in high quality Hungarian professional periodicals.</w:t>
      </w:r>
    </w:p>
    <w:p w:rsidR="009C1ADF" w:rsidRPr="00D364B0" w:rsidRDefault="009C1ADF" w:rsidP="009011B5">
      <w:pPr>
        <w:spacing w:line="264" w:lineRule="atLeast"/>
        <w:contextualSpacing/>
        <w:jc w:val="both"/>
        <w:rPr>
          <w:color w:val="000000"/>
          <w:sz w:val="22"/>
          <w:szCs w:val="22"/>
          <w:lang w:eastAsia="uk-UA"/>
        </w:rPr>
      </w:pPr>
    </w:p>
    <w:p w:rsidR="002D4BEF" w:rsidRPr="00D364B0" w:rsidRDefault="009C1ADF" w:rsidP="009C1ADF">
      <w:pPr>
        <w:rPr>
          <w:color w:val="000000"/>
          <w:sz w:val="22"/>
          <w:szCs w:val="22"/>
          <w:lang w:eastAsia="uk-UA"/>
        </w:rPr>
      </w:pPr>
      <w:r w:rsidRPr="00D364B0">
        <w:rPr>
          <w:color w:val="000000"/>
          <w:sz w:val="22"/>
          <w:szCs w:val="22"/>
          <w:lang w:eastAsia="uk-UA"/>
        </w:rPr>
        <w:t xml:space="preserve">We expect the participation of the representatives of domestic and international partner institutions, who deal with scientific and educational activities in relation to the defined aims. </w:t>
      </w:r>
    </w:p>
    <w:p w:rsidR="00510526" w:rsidRPr="00D364B0" w:rsidRDefault="00510526" w:rsidP="009C1ADF">
      <w:pPr>
        <w:rPr>
          <w:b/>
          <w:sz w:val="22"/>
          <w:szCs w:val="22"/>
        </w:rPr>
      </w:pPr>
    </w:p>
    <w:p w:rsidR="00510526" w:rsidRPr="00D364B0" w:rsidRDefault="00510526" w:rsidP="00510526">
      <w:pPr>
        <w:spacing w:line="264" w:lineRule="atLeast"/>
        <w:ind w:firstLine="567"/>
        <w:contextualSpacing/>
        <w:rPr>
          <w:b/>
          <w:sz w:val="26"/>
          <w:szCs w:val="26"/>
        </w:rPr>
      </w:pPr>
      <w:r w:rsidRPr="00D364B0">
        <w:rPr>
          <w:b/>
          <w:sz w:val="26"/>
          <w:szCs w:val="26"/>
        </w:rPr>
        <w:t xml:space="preserve">2. Organizers of the Conference </w:t>
      </w:r>
    </w:p>
    <w:p w:rsidR="00510526" w:rsidRPr="00D364B0" w:rsidRDefault="00510526" w:rsidP="00510526">
      <w:pPr>
        <w:spacing w:line="264" w:lineRule="atLeast"/>
        <w:ind w:firstLine="567"/>
        <w:contextualSpacing/>
        <w:rPr>
          <w:b/>
          <w:sz w:val="26"/>
          <w:szCs w:val="26"/>
        </w:rPr>
      </w:pPr>
    </w:p>
    <w:p w:rsidR="00510526" w:rsidRPr="00D364B0" w:rsidRDefault="00510526" w:rsidP="00510526">
      <w:pPr>
        <w:autoSpaceDE w:val="0"/>
        <w:autoSpaceDN w:val="0"/>
        <w:adjustRightInd w:val="0"/>
        <w:rPr>
          <w:color w:val="000000"/>
          <w:sz w:val="22"/>
          <w:szCs w:val="22"/>
          <w:lang w:eastAsia="uk-UA"/>
        </w:rPr>
      </w:pPr>
      <w:r w:rsidRPr="00D364B0">
        <w:rPr>
          <w:color w:val="000000"/>
          <w:sz w:val="22"/>
          <w:szCs w:val="22"/>
          <w:lang w:eastAsia="uk-UA"/>
        </w:rPr>
        <w:t xml:space="preserve">Main </w:t>
      </w:r>
      <w:r w:rsidR="00D364B0" w:rsidRPr="00D364B0">
        <w:rPr>
          <w:color w:val="000000"/>
          <w:sz w:val="22"/>
          <w:szCs w:val="22"/>
          <w:lang w:eastAsia="uk-UA"/>
        </w:rPr>
        <w:t>organizer</w:t>
      </w:r>
      <w:r w:rsidRPr="00D364B0">
        <w:rPr>
          <w:color w:val="000000"/>
          <w:sz w:val="22"/>
          <w:szCs w:val="22"/>
          <w:lang w:eastAsia="uk-UA"/>
        </w:rPr>
        <w:t xml:space="preserve">: University of </w:t>
      </w:r>
      <w:proofErr w:type="spellStart"/>
      <w:r w:rsidRPr="00D364B0">
        <w:rPr>
          <w:color w:val="000000"/>
          <w:sz w:val="22"/>
          <w:szCs w:val="22"/>
          <w:lang w:eastAsia="uk-UA"/>
        </w:rPr>
        <w:t>Dunaújváros</w:t>
      </w:r>
      <w:proofErr w:type="spellEnd"/>
      <w:r w:rsidRPr="00D364B0">
        <w:rPr>
          <w:color w:val="000000"/>
          <w:sz w:val="22"/>
          <w:szCs w:val="22"/>
          <w:lang w:eastAsia="uk-UA"/>
        </w:rPr>
        <w:t xml:space="preserve"> (</w:t>
      </w:r>
      <w:hyperlink r:id="rId12" w:history="1">
        <w:r w:rsidRPr="00D364B0">
          <w:rPr>
            <w:color w:val="0000FF"/>
            <w:u w:val="single"/>
          </w:rPr>
          <w:t>http://www.uniduna.hu</w:t>
        </w:r>
      </w:hyperlink>
      <w:r w:rsidRPr="00D364B0">
        <w:t>)</w:t>
      </w:r>
    </w:p>
    <w:p w:rsidR="009779AB" w:rsidRPr="00D364B0" w:rsidRDefault="00510526" w:rsidP="00510526">
      <w:pPr>
        <w:spacing w:line="264" w:lineRule="atLeast"/>
        <w:contextualSpacing/>
        <w:rPr>
          <w:color w:val="000000"/>
          <w:sz w:val="22"/>
          <w:szCs w:val="22"/>
          <w:lang w:eastAsia="uk-UA"/>
        </w:rPr>
      </w:pPr>
      <w:r w:rsidRPr="00D364B0">
        <w:rPr>
          <w:color w:val="000000"/>
          <w:sz w:val="22"/>
          <w:szCs w:val="22"/>
          <w:lang w:eastAsia="uk-UA"/>
        </w:rPr>
        <w:t>Co-</w:t>
      </w:r>
      <w:r w:rsidR="00D364B0" w:rsidRPr="00D364B0">
        <w:rPr>
          <w:color w:val="000000"/>
          <w:sz w:val="22"/>
          <w:szCs w:val="22"/>
          <w:lang w:eastAsia="uk-UA"/>
        </w:rPr>
        <w:t>organizer</w:t>
      </w:r>
      <w:r w:rsidRPr="00D364B0">
        <w:rPr>
          <w:color w:val="000000"/>
          <w:sz w:val="22"/>
          <w:szCs w:val="22"/>
          <w:lang w:eastAsia="uk-UA"/>
        </w:rPr>
        <w:t>: Scientific Association for Spatial Development, Esztergom–Budapest (</w:t>
      </w:r>
      <w:hyperlink r:id="rId13" w:history="1">
        <w:r w:rsidRPr="00D364B0">
          <w:rPr>
            <w:rStyle w:val="Hiperhivatkozs"/>
            <w:sz w:val="22"/>
            <w:szCs w:val="22"/>
            <w:lang w:eastAsia="uk-UA"/>
          </w:rPr>
          <w:t>www.sasd.eu</w:t>
        </w:r>
      </w:hyperlink>
      <w:r w:rsidRPr="00D364B0">
        <w:rPr>
          <w:color w:val="000000"/>
          <w:sz w:val="22"/>
          <w:szCs w:val="22"/>
          <w:lang w:eastAsia="uk-UA"/>
        </w:rPr>
        <w:t>)</w:t>
      </w:r>
    </w:p>
    <w:p w:rsidR="00510526" w:rsidRPr="00D364B0" w:rsidRDefault="00510526" w:rsidP="00510526">
      <w:pPr>
        <w:spacing w:line="264" w:lineRule="atLeast"/>
        <w:contextualSpacing/>
        <w:rPr>
          <w:sz w:val="22"/>
          <w:szCs w:val="22"/>
        </w:rPr>
      </w:pPr>
    </w:p>
    <w:p w:rsidR="008F5415" w:rsidRPr="00D364B0" w:rsidRDefault="009B3F33" w:rsidP="002D4BEF">
      <w:pPr>
        <w:spacing w:line="264" w:lineRule="atLeast"/>
        <w:ind w:firstLine="567"/>
        <w:contextualSpacing/>
        <w:rPr>
          <w:b/>
          <w:sz w:val="26"/>
          <w:szCs w:val="26"/>
        </w:rPr>
      </w:pPr>
      <w:r w:rsidRPr="00D364B0">
        <w:rPr>
          <w:b/>
          <w:sz w:val="26"/>
          <w:szCs w:val="26"/>
        </w:rPr>
        <w:t xml:space="preserve">3. </w:t>
      </w:r>
      <w:r w:rsidR="00D364B0" w:rsidRPr="00D364B0">
        <w:rPr>
          <w:b/>
          <w:sz w:val="26"/>
          <w:szCs w:val="26"/>
        </w:rPr>
        <w:t>T</w:t>
      </w:r>
      <w:r w:rsidR="00D866A0" w:rsidRPr="00D364B0">
        <w:rPr>
          <w:b/>
          <w:bCs/>
          <w:sz w:val="26"/>
          <w:szCs w:val="26"/>
        </w:rPr>
        <w:t>opics of the conference</w:t>
      </w:r>
    </w:p>
    <w:p w:rsidR="00D866A0" w:rsidRPr="00D364B0" w:rsidRDefault="00D866A0" w:rsidP="00D866A0">
      <w:pPr>
        <w:autoSpaceDE w:val="0"/>
        <w:autoSpaceDN w:val="0"/>
        <w:adjustRightInd w:val="0"/>
        <w:rPr>
          <w:color w:val="000000"/>
          <w:lang w:eastAsia="uk-UA"/>
        </w:rPr>
      </w:pPr>
    </w:p>
    <w:p w:rsidR="00D866A0" w:rsidRPr="00D364B0" w:rsidRDefault="00D866A0" w:rsidP="00D866A0">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 xml:space="preserve">Global challenges in the field of economic, social and educational innovations </w:t>
      </w:r>
    </w:p>
    <w:p w:rsidR="00724062" w:rsidRPr="00D364B0" w:rsidRDefault="00FD3A16" w:rsidP="009011B5">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Energy Awareness</w:t>
      </w:r>
    </w:p>
    <w:p w:rsidR="00724062" w:rsidRPr="00D364B0" w:rsidRDefault="00D866A0" w:rsidP="009F0F13">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Role of Nuclear Energy in the increase</w:t>
      </w:r>
      <w:r w:rsidR="009F0F13" w:rsidRPr="00D364B0">
        <w:rPr>
          <w:sz w:val="22"/>
          <w:szCs w:val="22"/>
        </w:rPr>
        <w:t xml:space="preserve"> e</w:t>
      </w:r>
      <w:r w:rsidRPr="00D364B0">
        <w:rPr>
          <w:sz w:val="22"/>
          <w:szCs w:val="22"/>
        </w:rPr>
        <w:t xml:space="preserve">nergy </w:t>
      </w:r>
      <w:r w:rsidR="009F0F13" w:rsidRPr="00D364B0">
        <w:rPr>
          <w:sz w:val="22"/>
          <w:szCs w:val="22"/>
        </w:rPr>
        <w:t>efficiency</w:t>
      </w:r>
    </w:p>
    <w:p w:rsidR="00C541A7" w:rsidRPr="00D364B0" w:rsidRDefault="008D6F9D" w:rsidP="009011B5">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Clean Energies</w:t>
      </w:r>
      <w:r w:rsidR="00C541A7" w:rsidRPr="00D364B0">
        <w:rPr>
          <w:sz w:val="22"/>
          <w:szCs w:val="22"/>
        </w:rPr>
        <w:t xml:space="preserve"> </w:t>
      </w:r>
    </w:p>
    <w:p w:rsidR="00724062" w:rsidRPr="00D364B0" w:rsidRDefault="00D866A0" w:rsidP="009011B5">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Technical Innovations</w:t>
      </w:r>
    </w:p>
    <w:p w:rsidR="00724062" w:rsidRPr="00D364B0" w:rsidRDefault="00D866A0" w:rsidP="009011B5">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Safety and Security</w:t>
      </w:r>
    </w:p>
    <w:p w:rsidR="00724062" w:rsidRPr="00D364B0" w:rsidRDefault="00724062" w:rsidP="009011B5">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Application of the</w:t>
      </w:r>
      <w:r w:rsidR="00D866A0" w:rsidRPr="00D364B0">
        <w:rPr>
          <w:sz w:val="22"/>
          <w:szCs w:val="22"/>
        </w:rPr>
        <w:t xml:space="preserve"> clean energies</w:t>
      </w:r>
    </w:p>
    <w:p w:rsidR="00724062" w:rsidRPr="00D364B0" w:rsidRDefault="00D364B0" w:rsidP="00724062">
      <w:pPr>
        <w:pStyle w:val="llb"/>
        <w:numPr>
          <w:ilvl w:val="0"/>
          <w:numId w:val="2"/>
        </w:numPr>
        <w:tabs>
          <w:tab w:val="clear" w:pos="900"/>
          <w:tab w:val="clear" w:pos="4536"/>
          <w:tab w:val="clear" w:pos="9072"/>
        </w:tabs>
        <w:spacing w:line="264" w:lineRule="atLeast"/>
        <w:ind w:left="426" w:hanging="426"/>
        <w:contextualSpacing/>
        <w:jc w:val="both"/>
        <w:rPr>
          <w:sz w:val="22"/>
          <w:szCs w:val="22"/>
        </w:rPr>
      </w:pPr>
      <w:r w:rsidRPr="00D364B0">
        <w:rPr>
          <w:sz w:val="22"/>
          <w:szCs w:val="22"/>
        </w:rPr>
        <w:t>Development</w:t>
      </w:r>
      <w:r w:rsidR="00724062" w:rsidRPr="00D364B0">
        <w:rPr>
          <w:sz w:val="22"/>
          <w:szCs w:val="22"/>
        </w:rPr>
        <w:t xml:space="preserve"> of</w:t>
      </w:r>
      <w:r w:rsidRPr="00D364B0">
        <w:rPr>
          <w:sz w:val="22"/>
          <w:szCs w:val="22"/>
        </w:rPr>
        <w:t xml:space="preserve"> Transport and Energy</w:t>
      </w:r>
      <w:r w:rsidR="00D866A0" w:rsidRPr="00D364B0">
        <w:rPr>
          <w:sz w:val="22"/>
          <w:szCs w:val="22"/>
        </w:rPr>
        <w:t xml:space="preserve"> Networks</w:t>
      </w:r>
    </w:p>
    <w:p w:rsidR="008D6F9D" w:rsidRPr="00D364B0" w:rsidRDefault="008D6F9D" w:rsidP="008D6F9D">
      <w:pPr>
        <w:numPr>
          <w:ilvl w:val="0"/>
          <w:numId w:val="2"/>
        </w:numPr>
        <w:tabs>
          <w:tab w:val="clear" w:pos="900"/>
        </w:tabs>
        <w:spacing w:line="264" w:lineRule="atLeast"/>
        <w:ind w:left="426" w:hanging="426"/>
        <w:contextualSpacing/>
        <w:jc w:val="both"/>
        <w:rPr>
          <w:b/>
          <w:bCs/>
          <w:sz w:val="22"/>
          <w:szCs w:val="22"/>
        </w:rPr>
      </w:pPr>
      <w:r w:rsidRPr="00D364B0">
        <w:rPr>
          <w:sz w:val="22"/>
          <w:szCs w:val="22"/>
        </w:rPr>
        <w:t>The state of implementation of the European Danube Regional Strategy (ESDR)</w:t>
      </w:r>
    </w:p>
    <w:p w:rsidR="008D6F9D" w:rsidRPr="00D364B0" w:rsidRDefault="008D6F9D" w:rsidP="008D6F9D">
      <w:pPr>
        <w:numPr>
          <w:ilvl w:val="0"/>
          <w:numId w:val="2"/>
        </w:numPr>
        <w:tabs>
          <w:tab w:val="clear" w:pos="900"/>
        </w:tabs>
        <w:spacing w:line="264" w:lineRule="atLeast"/>
        <w:ind w:left="426" w:hanging="426"/>
        <w:contextualSpacing/>
        <w:jc w:val="both"/>
        <w:rPr>
          <w:sz w:val="22"/>
          <w:szCs w:val="22"/>
        </w:rPr>
      </w:pPr>
      <w:r w:rsidRPr="00D364B0">
        <w:rPr>
          <w:sz w:val="22"/>
          <w:szCs w:val="22"/>
        </w:rPr>
        <w:t>Strategic issues of adaptation to climate change impacts</w:t>
      </w:r>
    </w:p>
    <w:p w:rsidR="008D6F9D" w:rsidRPr="00D364B0" w:rsidRDefault="008D6F9D" w:rsidP="008D6F9D">
      <w:pPr>
        <w:numPr>
          <w:ilvl w:val="0"/>
          <w:numId w:val="2"/>
        </w:numPr>
        <w:tabs>
          <w:tab w:val="clear" w:pos="900"/>
        </w:tabs>
        <w:spacing w:line="264" w:lineRule="atLeast"/>
        <w:ind w:left="426" w:hanging="426"/>
        <w:contextualSpacing/>
        <w:jc w:val="both"/>
        <w:rPr>
          <w:sz w:val="22"/>
          <w:szCs w:val="22"/>
        </w:rPr>
      </w:pPr>
      <w:r w:rsidRPr="00D364B0">
        <w:rPr>
          <w:sz w:val="22"/>
          <w:szCs w:val="22"/>
        </w:rPr>
        <w:t xml:space="preserve">Modern infrastructure developments </w:t>
      </w:r>
    </w:p>
    <w:p w:rsidR="00724062" w:rsidRPr="00D364B0" w:rsidRDefault="008D6F9D" w:rsidP="00704DCD">
      <w:pPr>
        <w:numPr>
          <w:ilvl w:val="0"/>
          <w:numId w:val="2"/>
        </w:numPr>
        <w:tabs>
          <w:tab w:val="clear" w:pos="900"/>
        </w:tabs>
        <w:spacing w:line="264" w:lineRule="atLeast"/>
        <w:ind w:left="426" w:hanging="426"/>
        <w:contextualSpacing/>
        <w:jc w:val="both"/>
        <w:rPr>
          <w:sz w:val="22"/>
          <w:szCs w:val="22"/>
        </w:rPr>
      </w:pPr>
      <w:r w:rsidRPr="00D364B0">
        <w:rPr>
          <w:sz w:val="22"/>
          <w:szCs w:val="22"/>
        </w:rPr>
        <w:t xml:space="preserve">Challenges </w:t>
      </w:r>
      <w:r w:rsidR="00704DCD" w:rsidRPr="00D364B0">
        <w:rPr>
          <w:sz w:val="22"/>
          <w:szCs w:val="22"/>
        </w:rPr>
        <w:t>of</w:t>
      </w:r>
      <w:r w:rsidRPr="00D364B0">
        <w:rPr>
          <w:sz w:val="22"/>
          <w:szCs w:val="22"/>
        </w:rPr>
        <w:t xml:space="preserve"> </w:t>
      </w:r>
      <w:r w:rsidR="00704DCD" w:rsidRPr="00D364B0">
        <w:rPr>
          <w:sz w:val="22"/>
          <w:szCs w:val="22"/>
        </w:rPr>
        <w:t>t</w:t>
      </w:r>
      <w:r w:rsidRPr="00D364B0">
        <w:rPr>
          <w:sz w:val="22"/>
          <w:szCs w:val="22"/>
        </w:rPr>
        <w:t>he Met</w:t>
      </w:r>
      <w:r w:rsidR="00704DCD" w:rsidRPr="00D364B0">
        <w:rPr>
          <w:sz w:val="22"/>
          <w:szCs w:val="22"/>
        </w:rPr>
        <w:t>h</w:t>
      </w:r>
      <w:r w:rsidRPr="00D364B0">
        <w:rPr>
          <w:sz w:val="22"/>
          <w:szCs w:val="22"/>
        </w:rPr>
        <w:t>ods and Competence</w:t>
      </w:r>
      <w:r w:rsidR="00704DCD" w:rsidRPr="00D364B0">
        <w:rPr>
          <w:sz w:val="22"/>
          <w:szCs w:val="22"/>
        </w:rPr>
        <w:t>s in</w:t>
      </w:r>
      <w:r w:rsidR="00D364B0">
        <w:rPr>
          <w:sz w:val="22"/>
          <w:szCs w:val="22"/>
        </w:rPr>
        <w:t xml:space="preserve"> </w:t>
      </w:r>
      <w:r w:rsidR="00704DCD" w:rsidRPr="00D364B0">
        <w:rPr>
          <w:sz w:val="22"/>
          <w:szCs w:val="22"/>
        </w:rPr>
        <w:t>the International Management</w:t>
      </w:r>
    </w:p>
    <w:p w:rsidR="00724062" w:rsidRPr="00D364B0" w:rsidRDefault="00724062" w:rsidP="00724062">
      <w:pPr>
        <w:numPr>
          <w:ilvl w:val="0"/>
          <w:numId w:val="2"/>
        </w:numPr>
        <w:tabs>
          <w:tab w:val="clear" w:pos="900"/>
        </w:tabs>
        <w:spacing w:line="264" w:lineRule="atLeast"/>
        <w:ind w:left="426" w:hanging="426"/>
        <w:contextualSpacing/>
        <w:jc w:val="both"/>
        <w:rPr>
          <w:b/>
          <w:bCs/>
          <w:sz w:val="22"/>
          <w:szCs w:val="22"/>
        </w:rPr>
      </w:pPr>
      <w:r w:rsidRPr="00D364B0">
        <w:rPr>
          <w:sz w:val="22"/>
          <w:szCs w:val="22"/>
        </w:rPr>
        <w:t>New trends and new challe</w:t>
      </w:r>
      <w:r w:rsidR="00D866A0" w:rsidRPr="00D364B0">
        <w:rPr>
          <w:sz w:val="22"/>
          <w:szCs w:val="22"/>
        </w:rPr>
        <w:t>nges – innovations in education</w:t>
      </w:r>
    </w:p>
    <w:p w:rsidR="00704DCD" w:rsidRPr="00D364B0" w:rsidRDefault="00704DCD">
      <w:pPr>
        <w:rPr>
          <w:b/>
          <w:bCs/>
          <w:sz w:val="22"/>
          <w:szCs w:val="22"/>
        </w:rPr>
      </w:pPr>
      <w:r w:rsidRPr="00D364B0">
        <w:rPr>
          <w:b/>
          <w:bCs/>
          <w:sz w:val="22"/>
          <w:szCs w:val="22"/>
        </w:rPr>
        <w:br w:type="page"/>
      </w:r>
    </w:p>
    <w:p w:rsidR="009779AB" w:rsidRPr="00D364B0" w:rsidRDefault="001E677F" w:rsidP="001A566A">
      <w:pPr>
        <w:spacing w:line="264" w:lineRule="atLeast"/>
        <w:ind w:firstLine="567"/>
        <w:contextualSpacing/>
        <w:jc w:val="both"/>
        <w:rPr>
          <w:b/>
          <w:sz w:val="22"/>
          <w:szCs w:val="22"/>
        </w:rPr>
      </w:pPr>
      <w:r w:rsidRPr="00D364B0">
        <w:rPr>
          <w:b/>
          <w:sz w:val="26"/>
          <w:szCs w:val="26"/>
        </w:rPr>
        <w:lastRenderedPageBreak/>
        <w:t>4</w:t>
      </w:r>
      <w:r w:rsidR="009779AB" w:rsidRPr="00D364B0">
        <w:rPr>
          <w:b/>
          <w:sz w:val="26"/>
          <w:szCs w:val="26"/>
        </w:rPr>
        <w:t xml:space="preserve">. </w:t>
      </w:r>
      <w:r w:rsidR="001A566A" w:rsidRPr="00D364B0">
        <w:rPr>
          <w:b/>
          <w:sz w:val="26"/>
          <w:szCs w:val="26"/>
        </w:rPr>
        <w:t>Important Dates</w:t>
      </w:r>
    </w:p>
    <w:p w:rsidR="001E677F" w:rsidRPr="00D364B0" w:rsidRDefault="001E677F" w:rsidP="00FE402F">
      <w:pPr>
        <w:spacing w:line="264" w:lineRule="atLeast"/>
        <w:contextualSpacing/>
        <w:jc w:val="both"/>
        <w:rPr>
          <w:b/>
          <w:sz w:val="22"/>
          <w:szCs w:val="22"/>
        </w:rPr>
      </w:pPr>
    </w:p>
    <w:p w:rsidR="001E677F" w:rsidRPr="00D364B0" w:rsidRDefault="001E677F" w:rsidP="001E677F">
      <w:pPr>
        <w:pStyle w:val="Listaszerbekezds"/>
        <w:numPr>
          <w:ilvl w:val="0"/>
          <w:numId w:val="31"/>
        </w:numPr>
        <w:tabs>
          <w:tab w:val="left" w:pos="3686"/>
        </w:tabs>
        <w:jc w:val="both"/>
        <w:rPr>
          <w:b/>
          <w:sz w:val="22"/>
          <w:szCs w:val="22"/>
        </w:rPr>
      </w:pPr>
      <w:r w:rsidRPr="00D364B0">
        <w:rPr>
          <w:b/>
          <w:sz w:val="22"/>
          <w:szCs w:val="22"/>
        </w:rPr>
        <w:t>02. September 2019:</w:t>
      </w:r>
      <w:r w:rsidRPr="00D364B0">
        <w:rPr>
          <w:b/>
          <w:sz w:val="22"/>
          <w:szCs w:val="22"/>
        </w:rPr>
        <w:tab/>
      </w:r>
      <w:r w:rsidRPr="00D364B0">
        <w:rPr>
          <w:sz w:val="22"/>
          <w:szCs w:val="22"/>
        </w:rPr>
        <w:t>Opening of online registration</w:t>
      </w:r>
    </w:p>
    <w:p w:rsidR="001E677F" w:rsidRPr="00D364B0" w:rsidRDefault="001E677F" w:rsidP="001E677F">
      <w:pPr>
        <w:pStyle w:val="Listaszerbekezds"/>
        <w:numPr>
          <w:ilvl w:val="0"/>
          <w:numId w:val="31"/>
        </w:numPr>
        <w:tabs>
          <w:tab w:val="left" w:pos="3686"/>
        </w:tabs>
        <w:jc w:val="both"/>
        <w:rPr>
          <w:b/>
          <w:sz w:val="22"/>
          <w:szCs w:val="22"/>
        </w:rPr>
      </w:pPr>
      <w:r w:rsidRPr="00D364B0">
        <w:rPr>
          <w:b/>
          <w:sz w:val="22"/>
          <w:szCs w:val="22"/>
        </w:rPr>
        <w:t>10. October 2019:</w:t>
      </w:r>
      <w:r w:rsidRPr="00D364B0">
        <w:rPr>
          <w:b/>
          <w:sz w:val="22"/>
          <w:szCs w:val="22"/>
        </w:rPr>
        <w:tab/>
      </w:r>
      <w:r w:rsidRPr="00D364B0">
        <w:rPr>
          <w:sz w:val="22"/>
          <w:szCs w:val="22"/>
        </w:rPr>
        <w:t>Closing of online registration</w:t>
      </w:r>
    </w:p>
    <w:p w:rsidR="001E677F" w:rsidRPr="00D364B0" w:rsidRDefault="00F67634" w:rsidP="00F67634">
      <w:pPr>
        <w:pStyle w:val="Listaszerbekezds"/>
        <w:numPr>
          <w:ilvl w:val="0"/>
          <w:numId w:val="31"/>
        </w:numPr>
        <w:tabs>
          <w:tab w:val="left" w:pos="3686"/>
        </w:tabs>
        <w:ind w:left="709"/>
        <w:jc w:val="both"/>
        <w:rPr>
          <w:sz w:val="22"/>
          <w:szCs w:val="22"/>
        </w:rPr>
      </w:pPr>
      <w:r w:rsidRPr="00D364B0">
        <w:rPr>
          <w:b/>
          <w:sz w:val="22"/>
          <w:szCs w:val="22"/>
        </w:rPr>
        <w:t xml:space="preserve">20. October 2019: </w:t>
      </w:r>
      <w:r w:rsidRPr="00D364B0">
        <w:rPr>
          <w:b/>
          <w:sz w:val="22"/>
          <w:szCs w:val="22"/>
        </w:rPr>
        <w:tab/>
      </w:r>
      <w:r w:rsidR="006D27B8" w:rsidRPr="00D364B0">
        <w:rPr>
          <w:sz w:val="22"/>
          <w:szCs w:val="22"/>
        </w:rPr>
        <w:t>Notification of acceptance and sending proforma invoice</w:t>
      </w:r>
    </w:p>
    <w:p w:rsidR="006D27B8" w:rsidRPr="00D364B0" w:rsidRDefault="006D27B8" w:rsidP="00F67634">
      <w:pPr>
        <w:pStyle w:val="Listaszerbekezds"/>
        <w:numPr>
          <w:ilvl w:val="0"/>
          <w:numId w:val="31"/>
        </w:numPr>
        <w:tabs>
          <w:tab w:val="left" w:pos="3686"/>
        </w:tabs>
        <w:ind w:left="709"/>
        <w:jc w:val="both"/>
        <w:rPr>
          <w:sz w:val="22"/>
          <w:szCs w:val="22"/>
        </w:rPr>
      </w:pPr>
      <w:r w:rsidRPr="00D364B0">
        <w:rPr>
          <w:b/>
          <w:sz w:val="22"/>
          <w:szCs w:val="22"/>
        </w:rPr>
        <w:t>31. October 2019:</w:t>
      </w:r>
      <w:r w:rsidRPr="00D364B0">
        <w:rPr>
          <w:sz w:val="22"/>
          <w:szCs w:val="22"/>
        </w:rPr>
        <w:tab/>
        <w:t>Deadline of paying registration fee</w:t>
      </w:r>
    </w:p>
    <w:p w:rsidR="001A566A" w:rsidRPr="00D364B0" w:rsidRDefault="001A566A" w:rsidP="001A566A">
      <w:pPr>
        <w:pStyle w:val="Listaszerbekezds"/>
        <w:tabs>
          <w:tab w:val="left" w:pos="3686"/>
        </w:tabs>
        <w:ind w:left="709"/>
        <w:jc w:val="both"/>
        <w:rPr>
          <w:sz w:val="22"/>
          <w:szCs w:val="22"/>
        </w:rPr>
      </w:pPr>
    </w:p>
    <w:p w:rsidR="006D27B8" w:rsidRPr="00D364B0" w:rsidRDefault="006D27B8" w:rsidP="00F67634">
      <w:pPr>
        <w:pStyle w:val="Listaszerbekezds"/>
        <w:numPr>
          <w:ilvl w:val="0"/>
          <w:numId w:val="31"/>
        </w:numPr>
        <w:tabs>
          <w:tab w:val="left" w:pos="3686"/>
        </w:tabs>
        <w:ind w:left="709"/>
        <w:jc w:val="both"/>
        <w:rPr>
          <w:b/>
          <w:sz w:val="22"/>
          <w:szCs w:val="22"/>
        </w:rPr>
      </w:pPr>
      <w:r w:rsidRPr="00D364B0">
        <w:rPr>
          <w:b/>
          <w:sz w:val="22"/>
          <w:szCs w:val="22"/>
        </w:rPr>
        <w:t xml:space="preserve">11-12. </w:t>
      </w:r>
      <w:r w:rsidR="00D364B0" w:rsidRPr="00D364B0">
        <w:rPr>
          <w:b/>
          <w:sz w:val="22"/>
          <w:szCs w:val="22"/>
        </w:rPr>
        <w:t>November</w:t>
      </w:r>
      <w:r w:rsidRPr="00D364B0">
        <w:rPr>
          <w:b/>
          <w:sz w:val="22"/>
          <w:szCs w:val="22"/>
        </w:rPr>
        <w:t xml:space="preserve"> 2019:</w:t>
      </w:r>
      <w:r w:rsidRPr="00D364B0">
        <w:rPr>
          <w:sz w:val="22"/>
          <w:szCs w:val="22"/>
        </w:rPr>
        <w:t xml:space="preserve"> </w:t>
      </w:r>
      <w:r w:rsidRPr="00D364B0">
        <w:rPr>
          <w:sz w:val="22"/>
          <w:szCs w:val="22"/>
        </w:rPr>
        <w:tab/>
      </w:r>
      <w:r w:rsidRPr="00D364B0">
        <w:rPr>
          <w:b/>
          <w:sz w:val="22"/>
          <w:szCs w:val="22"/>
        </w:rPr>
        <w:t>Date of conference</w:t>
      </w:r>
    </w:p>
    <w:p w:rsidR="001A566A" w:rsidRPr="00D364B0" w:rsidRDefault="001A566A" w:rsidP="001A566A">
      <w:pPr>
        <w:pStyle w:val="Listaszerbekezds"/>
        <w:rPr>
          <w:b/>
          <w:sz w:val="22"/>
          <w:szCs w:val="22"/>
        </w:rPr>
      </w:pPr>
    </w:p>
    <w:p w:rsidR="006D27B8" w:rsidRPr="00D364B0" w:rsidRDefault="006D27B8" w:rsidP="00F67634">
      <w:pPr>
        <w:pStyle w:val="Listaszerbekezds"/>
        <w:numPr>
          <w:ilvl w:val="0"/>
          <w:numId w:val="31"/>
        </w:numPr>
        <w:tabs>
          <w:tab w:val="left" w:pos="3686"/>
        </w:tabs>
        <w:ind w:left="709"/>
        <w:jc w:val="both"/>
        <w:rPr>
          <w:sz w:val="22"/>
          <w:szCs w:val="22"/>
        </w:rPr>
      </w:pPr>
      <w:r w:rsidRPr="00D364B0">
        <w:rPr>
          <w:b/>
          <w:sz w:val="22"/>
          <w:szCs w:val="22"/>
        </w:rPr>
        <w:t>31. December 2019:</w:t>
      </w:r>
      <w:r w:rsidRPr="00D364B0">
        <w:rPr>
          <w:b/>
          <w:sz w:val="22"/>
          <w:szCs w:val="22"/>
        </w:rPr>
        <w:tab/>
      </w:r>
      <w:r w:rsidRPr="00D364B0">
        <w:rPr>
          <w:sz w:val="22"/>
          <w:szCs w:val="22"/>
        </w:rPr>
        <w:t>Submission deadline of full papers</w:t>
      </w:r>
    </w:p>
    <w:p w:rsidR="006D27B8" w:rsidRPr="00D364B0" w:rsidRDefault="006D27B8" w:rsidP="006D27B8">
      <w:pPr>
        <w:pStyle w:val="Listaszerbekezds"/>
        <w:numPr>
          <w:ilvl w:val="0"/>
          <w:numId w:val="31"/>
        </w:numPr>
        <w:tabs>
          <w:tab w:val="left" w:pos="3686"/>
        </w:tabs>
        <w:jc w:val="both"/>
        <w:rPr>
          <w:sz w:val="22"/>
          <w:szCs w:val="22"/>
        </w:rPr>
      </w:pPr>
      <w:r w:rsidRPr="00D364B0">
        <w:rPr>
          <w:b/>
          <w:sz w:val="22"/>
          <w:szCs w:val="22"/>
        </w:rPr>
        <w:t>31. January 2020:</w:t>
      </w:r>
      <w:r w:rsidRPr="00D364B0">
        <w:rPr>
          <w:sz w:val="22"/>
          <w:szCs w:val="22"/>
        </w:rPr>
        <w:tab/>
        <w:t>Notification of reviewer’s response</w:t>
      </w:r>
    </w:p>
    <w:p w:rsidR="006D27B8" w:rsidRPr="00D364B0" w:rsidRDefault="0045401C" w:rsidP="006D27B8">
      <w:pPr>
        <w:pStyle w:val="Listaszerbekezds"/>
        <w:numPr>
          <w:ilvl w:val="0"/>
          <w:numId w:val="31"/>
        </w:numPr>
        <w:tabs>
          <w:tab w:val="left" w:pos="3686"/>
        </w:tabs>
        <w:jc w:val="both"/>
        <w:rPr>
          <w:b/>
          <w:sz w:val="22"/>
          <w:szCs w:val="22"/>
        </w:rPr>
      </w:pPr>
      <w:r>
        <w:rPr>
          <w:b/>
          <w:sz w:val="22"/>
          <w:szCs w:val="22"/>
        </w:rPr>
        <w:t>31. March</w:t>
      </w:r>
      <w:r w:rsidR="006D27B8" w:rsidRPr="00D364B0">
        <w:rPr>
          <w:b/>
          <w:sz w:val="22"/>
          <w:szCs w:val="22"/>
        </w:rPr>
        <w:t xml:space="preserve"> 2020:</w:t>
      </w:r>
      <w:r w:rsidR="006D27B8" w:rsidRPr="00D364B0">
        <w:rPr>
          <w:b/>
          <w:sz w:val="22"/>
          <w:szCs w:val="22"/>
        </w:rPr>
        <w:tab/>
      </w:r>
      <w:r w:rsidR="006D27B8" w:rsidRPr="00D364B0">
        <w:rPr>
          <w:sz w:val="22"/>
          <w:szCs w:val="22"/>
        </w:rPr>
        <w:t>Full paper publication date</w:t>
      </w:r>
    </w:p>
    <w:p w:rsidR="001E677F" w:rsidRPr="00D364B0" w:rsidRDefault="001E677F" w:rsidP="001E677F">
      <w:pPr>
        <w:contextualSpacing/>
        <w:jc w:val="center"/>
        <w:rPr>
          <w:b/>
          <w:sz w:val="22"/>
          <w:szCs w:val="22"/>
        </w:rPr>
      </w:pPr>
    </w:p>
    <w:p w:rsidR="001E677F" w:rsidRPr="00D364B0" w:rsidRDefault="001E677F" w:rsidP="001E677F">
      <w:pPr>
        <w:pStyle w:val="Listaszerbekezds"/>
        <w:tabs>
          <w:tab w:val="left" w:pos="3686"/>
        </w:tabs>
        <w:jc w:val="both"/>
        <w:rPr>
          <w:b/>
          <w:sz w:val="22"/>
          <w:szCs w:val="22"/>
        </w:rPr>
      </w:pPr>
    </w:p>
    <w:p w:rsidR="00CF36BE" w:rsidRPr="00D364B0" w:rsidRDefault="00CF36BE" w:rsidP="00CF36BE">
      <w:pPr>
        <w:spacing w:after="160" w:line="259" w:lineRule="auto"/>
        <w:rPr>
          <w:rFonts w:eastAsia="Calibri"/>
          <w:b/>
          <w:sz w:val="36"/>
          <w:szCs w:val="22"/>
          <w:u w:val="single"/>
          <w:lang w:eastAsia="en-US"/>
        </w:rPr>
      </w:pPr>
      <w:r w:rsidRPr="00D364B0">
        <w:rPr>
          <w:rFonts w:eastAsia="Calibri"/>
          <w:b/>
          <w:sz w:val="36"/>
          <w:szCs w:val="22"/>
          <w:u w:val="single"/>
          <w:lang w:eastAsia="en-US"/>
        </w:rPr>
        <w:t>Registration fee</w:t>
      </w:r>
    </w:p>
    <w:tbl>
      <w:tblPr>
        <w:tblW w:w="9067" w:type="dxa"/>
        <w:tblCellMar>
          <w:left w:w="70" w:type="dxa"/>
          <w:right w:w="70" w:type="dxa"/>
        </w:tblCellMar>
        <w:tblLook w:val="04A0" w:firstRow="1" w:lastRow="0" w:firstColumn="1" w:lastColumn="0" w:noHBand="0" w:noVBand="1"/>
      </w:tblPr>
      <w:tblGrid>
        <w:gridCol w:w="4540"/>
        <w:gridCol w:w="2259"/>
        <w:gridCol w:w="2268"/>
      </w:tblGrid>
      <w:tr w:rsidR="001A566A" w:rsidRPr="00D364B0" w:rsidTr="001A566A">
        <w:trPr>
          <w:trHeight w:val="401"/>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66A" w:rsidRPr="00D364B0" w:rsidRDefault="001A566A" w:rsidP="00CF36BE">
            <w:pPr>
              <w:rPr>
                <w:color w:val="000000"/>
                <w:sz w:val="22"/>
                <w:szCs w:val="22"/>
              </w:rPr>
            </w:pPr>
            <w:r w:rsidRPr="00D364B0">
              <w:rPr>
                <w:color w:val="000000"/>
                <w:sz w:val="22"/>
                <w:szCs w:val="22"/>
              </w:rPr>
              <w:t> </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rsidR="001A566A" w:rsidRPr="00D364B0" w:rsidRDefault="001A566A" w:rsidP="00CF36BE">
            <w:pPr>
              <w:jc w:val="center"/>
              <w:rPr>
                <w:b/>
                <w:bCs/>
                <w:color w:val="000000"/>
                <w:sz w:val="22"/>
                <w:szCs w:val="22"/>
              </w:rPr>
            </w:pPr>
            <w:r w:rsidRPr="00D364B0">
              <w:rPr>
                <w:b/>
                <w:bCs/>
                <w:color w:val="000000"/>
                <w:sz w:val="22"/>
                <w:szCs w:val="22"/>
              </w:rPr>
              <w:t>HUF/person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A566A" w:rsidRPr="00D364B0" w:rsidRDefault="001A566A" w:rsidP="00CF36BE">
            <w:pPr>
              <w:jc w:val="center"/>
              <w:rPr>
                <w:b/>
                <w:bCs/>
                <w:color w:val="000000"/>
                <w:sz w:val="22"/>
                <w:szCs w:val="22"/>
              </w:rPr>
            </w:pPr>
            <w:r w:rsidRPr="00D364B0">
              <w:rPr>
                <w:b/>
                <w:bCs/>
                <w:color w:val="000000"/>
                <w:sz w:val="22"/>
                <w:szCs w:val="22"/>
              </w:rPr>
              <w:t>EUR/person</w:t>
            </w:r>
          </w:p>
        </w:tc>
      </w:tr>
      <w:tr w:rsidR="001A566A" w:rsidRPr="00D364B0" w:rsidTr="001A566A">
        <w:trPr>
          <w:trHeight w:val="422"/>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1A566A" w:rsidRPr="00D364B0" w:rsidRDefault="001A566A" w:rsidP="00CF36BE">
            <w:pPr>
              <w:rPr>
                <w:color w:val="000000"/>
                <w:sz w:val="22"/>
                <w:szCs w:val="22"/>
              </w:rPr>
            </w:pPr>
            <w:r w:rsidRPr="00D364B0">
              <w:rPr>
                <w:color w:val="000000"/>
                <w:sz w:val="22"/>
                <w:szCs w:val="22"/>
              </w:rPr>
              <w:t>For Business delegates, for businessmen</w:t>
            </w:r>
          </w:p>
        </w:tc>
        <w:tc>
          <w:tcPr>
            <w:tcW w:w="2259" w:type="dxa"/>
            <w:tcBorders>
              <w:top w:val="nil"/>
              <w:left w:val="nil"/>
              <w:bottom w:val="single" w:sz="4" w:space="0" w:color="auto"/>
              <w:right w:val="single" w:sz="4" w:space="0" w:color="auto"/>
            </w:tcBorders>
            <w:shd w:val="clear" w:color="auto" w:fill="auto"/>
            <w:noWrap/>
            <w:vAlign w:val="center"/>
            <w:hideMark/>
          </w:tcPr>
          <w:p w:rsidR="001A566A" w:rsidRPr="00D364B0" w:rsidRDefault="00D364B0" w:rsidP="00CF36BE">
            <w:pPr>
              <w:jc w:val="center"/>
              <w:rPr>
                <w:color w:val="000000"/>
                <w:sz w:val="22"/>
                <w:szCs w:val="22"/>
              </w:rPr>
            </w:pPr>
            <w:r>
              <w:rPr>
                <w:color w:val="000000"/>
                <w:sz w:val="22"/>
                <w:szCs w:val="22"/>
              </w:rPr>
              <w:t>50 000</w:t>
            </w:r>
          </w:p>
        </w:tc>
        <w:tc>
          <w:tcPr>
            <w:tcW w:w="2268" w:type="dxa"/>
            <w:tcBorders>
              <w:top w:val="nil"/>
              <w:left w:val="nil"/>
              <w:bottom w:val="single" w:sz="4" w:space="0" w:color="auto"/>
              <w:right w:val="single" w:sz="4" w:space="0" w:color="auto"/>
            </w:tcBorders>
            <w:shd w:val="clear" w:color="auto" w:fill="auto"/>
            <w:noWrap/>
            <w:vAlign w:val="center"/>
            <w:hideMark/>
          </w:tcPr>
          <w:p w:rsidR="001A566A" w:rsidRPr="00D364B0" w:rsidRDefault="001A566A" w:rsidP="00CF36BE">
            <w:pPr>
              <w:jc w:val="center"/>
              <w:rPr>
                <w:color w:val="000000"/>
                <w:sz w:val="22"/>
                <w:szCs w:val="22"/>
              </w:rPr>
            </w:pPr>
            <w:r w:rsidRPr="00D364B0">
              <w:rPr>
                <w:color w:val="000000"/>
                <w:sz w:val="22"/>
                <w:szCs w:val="22"/>
              </w:rPr>
              <w:t>160</w:t>
            </w:r>
          </w:p>
        </w:tc>
      </w:tr>
      <w:tr w:rsidR="001A566A" w:rsidRPr="00D364B0" w:rsidTr="001A566A">
        <w:trPr>
          <w:trHeight w:val="414"/>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1A566A" w:rsidRPr="00D364B0" w:rsidRDefault="001A566A" w:rsidP="00CF36BE">
            <w:pPr>
              <w:rPr>
                <w:color w:val="000000"/>
                <w:sz w:val="22"/>
                <w:szCs w:val="22"/>
              </w:rPr>
            </w:pPr>
            <w:r w:rsidRPr="00D364B0">
              <w:rPr>
                <w:color w:val="000000"/>
                <w:sz w:val="22"/>
                <w:szCs w:val="22"/>
              </w:rPr>
              <w:t>For University and college lecturers, researchers *</w:t>
            </w:r>
          </w:p>
        </w:tc>
        <w:tc>
          <w:tcPr>
            <w:tcW w:w="2259" w:type="dxa"/>
            <w:tcBorders>
              <w:top w:val="nil"/>
              <w:left w:val="nil"/>
              <w:bottom w:val="single" w:sz="4" w:space="0" w:color="auto"/>
              <w:right w:val="single" w:sz="4" w:space="0" w:color="auto"/>
            </w:tcBorders>
            <w:shd w:val="clear" w:color="auto" w:fill="auto"/>
            <w:noWrap/>
            <w:vAlign w:val="center"/>
            <w:hideMark/>
          </w:tcPr>
          <w:p w:rsidR="001A566A" w:rsidRPr="00D364B0" w:rsidRDefault="001A566A" w:rsidP="00D364B0">
            <w:pPr>
              <w:jc w:val="center"/>
              <w:rPr>
                <w:color w:val="000000"/>
                <w:sz w:val="22"/>
                <w:szCs w:val="22"/>
              </w:rPr>
            </w:pPr>
            <w:r w:rsidRPr="00D364B0">
              <w:rPr>
                <w:color w:val="000000"/>
                <w:sz w:val="22"/>
                <w:szCs w:val="22"/>
              </w:rPr>
              <w:t>3</w:t>
            </w:r>
            <w:r w:rsidR="00D364B0">
              <w:rPr>
                <w:color w:val="000000"/>
                <w:sz w:val="22"/>
                <w:szCs w:val="22"/>
              </w:rPr>
              <w:t>5</w:t>
            </w:r>
            <w:r w:rsidRPr="00D364B0">
              <w:rPr>
                <w:color w:val="000000"/>
                <w:sz w:val="22"/>
                <w:szCs w:val="22"/>
              </w:rPr>
              <w:t xml:space="preserve"> </w:t>
            </w:r>
            <w:r w:rsidR="00D364B0">
              <w:rPr>
                <w:color w:val="000000"/>
                <w:sz w:val="22"/>
                <w:szCs w:val="22"/>
              </w:rPr>
              <w:t>00</w:t>
            </w:r>
            <w:r w:rsidRPr="00D364B0">
              <w:rPr>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rsidR="001A566A" w:rsidRPr="00D364B0" w:rsidRDefault="001A566A" w:rsidP="00CF36BE">
            <w:pPr>
              <w:jc w:val="center"/>
              <w:rPr>
                <w:color w:val="000000"/>
                <w:sz w:val="22"/>
                <w:szCs w:val="22"/>
              </w:rPr>
            </w:pPr>
            <w:r w:rsidRPr="00D364B0">
              <w:rPr>
                <w:color w:val="000000"/>
                <w:sz w:val="22"/>
                <w:szCs w:val="22"/>
              </w:rPr>
              <w:t>110</w:t>
            </w:r>
          </w:p>
        </w:tc>
      </w:tr>
      <w:tr w:rsidR="001A566A" w:rsidRPr="00D364B0" w:rsidTr="001A566A">
        <w:trPr>
          <w:trHeight w:val="419"/>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1A566A" w:rsidRPr="00D364B0" w:rsidRDefault="001A566A" w:rsidP="00CF36BE">
            <w:pPr>
              <w:rPr>
                <w:color w:val="000000"/>
                <w:sz w:val="22"/>
                <w:szCs w:val="22"/>
              </w:rPr>
            </w:pPr>
            <w:r w:rsidRPr="00D364B0">
              <w:rPr>
                <w:color w:val="000000"/>
                <w:sz w:val="22"/>
                <w:szCs w:val="22"/>
              </w:rPr>
              <w:t>For PhD candidates **</w:t>
            </w:r>
          </w:p>
        </w:tc>
        <w:tc>
          <w:tcPr>
            <w:tcW w:w="2259" w:type="dxa"/>
            <w:tcBorders>
              <w:top w:val="nil"/>
              <w:left w:val="nil"/>
              <w:bottom w:val="single" w:sz="4" w:space="0" w:color="auto"/>
              <w:right w:val="single" w:sz="4" w:space="0" w:color="auto"/>
            </w:tcBorders>
            <w:shd w:val="clear" w:color="auto" w:fill="auto"/>
            <w:noWrap/>
            <w:vAlign w:val="center"/>
            <w:hideMark/>
          </w:tcPr>
          <w:p w:rsidR="001A566A" w:rsidRPr="00D364B0" w:rsidRDefault="00D364B0" w:rsidP="00D364B0">
            <w:pPr>
              <w:jc w:val="center"/>
              <w:rPr>
                <w:color w:val="000000"/>
                <w:sz w:val="22"/>
                <w:szCs w:val="22"/>
              </w:rPr>
            </w:pPr>
            <w:r>
              <w:rPr>
                <w:color w:val="000000"/>
                <w:sz w:val="22"/>
                <w:szCs w:val="22"/>
              </w:rPr>
              <w:t>30 000</w:t>
            </w:r>
          </w:p>
        </w:tc>
        <w:tc>
          <w:tcPr>
            <w:tcW w:w="2268" w:type="dxa"/>
            <w:tcBorders>
              <w:top w:val="nil"/>
              <w:left w:val="nil"/>
              <w:bottom w:val="single" w:sz="4" w:space="0" w:color="auto"/>
              <w:right w:val="single" w:sz="4" w:space="0" w:color="auto"/>
            </w:tcBorders>
            <w:shd w:val="clear" w:color="auto" w:fill="auto"/>
            <w:noWrap/>
            <w:vAlign w:val="center"/>
            <w:hideMark/>
          </w:tcPr>
          <w:p w:rsidR="001A566A" w:rsidRPr="00D364B0" w:rsidRDefault="001A566A" w:rsidP="00CF36BE">
            <w:pPr>
              <w:jc w:val="center"/>
              <w:rPr>
                <w:color w:val="000000"/>
                <w:sz w:val="22"/>
                <w:szCs w:val="22"/>
              </w:rPr>
            </w:pPr>
            <w:r w:rsidRPr="00D364B0">
              <w:rPr>
                <w:color w:val="000000"/>
                <w:sz w:val="22"/>
                <w:szCs w:val="22"/>
              </w:rPr>
              <w:t>90</w:t>
            </w:r>
          </w:p>
        </w:tc>
      </w:tr>
    </w:tbl>
    <w:p w:rsidR="00CF36BE" w:rsidRPr="00D364B0" w:rsidRDefault="00CF36BE" w:rsidP="00CF36BE">
      <w:pPr>
        <w:rPr>
          <w:rFonts w:eastAsia="Calibri"/>
          <w:sz w:val="22"/>
          <w:szCs w:val="22"/>
          <w:lang w:eastAsia="en-US"/>
        </w:rPr>
      </w:pPr>
      <w:r w:rsidRPr="00D364B0">
        <w:rPr>
          <w:rFonts w:eastAsia="Calibri"/>
          <w:sz w:val="22"/>
          <w:szCs w:val="22"/>
          <w:lang w:eastAsia="en-US"/>
        </w:rPr>
        <w:t xml:space="preserve">  * A total of 3 authors can submit a study.</w:t>
      </w:r>
    </w:p>
    <w:p w:rsidR="00CF36BE" w:rsidRPr="00D364B0" w:rsidRDefault="00CF36BE" w:rsidP="00CF36BE">
      <w:pPr>
        <w:spacing w:after="160" w:line="259" w:lineRule="auto"/>
        <w:rPr>
          <w:rFonts w:eastAsia="Calibri"/>
          <w:sz w:val="22"/>
          <w:szCs w:val="22"/>
          <w:lang w:eastAsia="en-US"/>
        </w:rPr>
      </w:pPr>
      <w:r w:rsidRPr="00D364B0">
        <w:rPr>
          <w:rFonts w:eastAsia="Calibri"/>
          <w:sz w:val="22"/>
          <w:szCs w:val="22"/>
          <w:lang w:eastAsia="en-US"/>
        </w:rPr>
        <w:t>** A total of 2 authors can submit a study.</w:t>
      </w:r>
    </w:p>
    <w:p w:rsidR="001A566A" w:rsidRPr="00D364B0" w:rsidRDefault="00CF36BE" w:rsidP="00CF36BE">
      <w:pPr>
        <w:spacing w:after="160" w:line="259" w:lineRule="auto"/>
        <w:jc w:val="both"/>
        <w:rPr>
          <w:rFonts w:eastAsia="Calibri"/>
          <w:sz w:val="22"/>
          <w:szCs w:val="22"/>
          <w:lang w:eastAsia="en-US"/>
        </w:rPr>
      </w:pPr>
      <w:r w:rsidRPr="00D364B0">
        <w:rPr>
          <w:rFonts w:eastAsia="Calibri"/>
          <w:sz w:val="22"/>
          <w:szCs w:val="22"/>
          <w:lang w:eastAsia="en-US"/>
        </w:rPr>
        <w:t>The registration fee includes</w:t>
      </w:r>
      <w:r w:rsidR="001A566A" w:rsidRPr="00D364B0">
        <w:rPr>
          <w:rFonts w:eastAsia="Calibri"/>
          <w:sz w:val="22"/>
          <w:szCs w:val="22"/>
          <w:lang w:eastAsia="en-US"/>
        </w:rPr>
        <w:t>:</w:t>
      </w:r>
    </w:p>
    <w:p w:rsidR="001A566A" w:rsidRPr="00D364B0" w:rsidRDefault="00CF36BE" w:rsidP="001A566A">
      <w:pPr>
        <w:pStyle w:val="Listaszerbekezds"/>
        <w:numPr>
          <w:ilvl w:val="0"/>
          <w:numId w:val="34"/>
        </w:numPr>
        <w:spacing w:after="160" w:line="259" w:lineRule="auto"/>
        <w:jc w:val="both"/>
        <w:rPr>
          <w:rFonts w:eastAsia="Calibri"/>
          <w:sz w:val="22"/>
          <w:szCs w:val="22"/>
          <w:lang w:eastAsia="en-US"/>
        </w:rPr>
      </w:pPr>
      <w:r w:rsidRPr="00D364B0">
        <w:rPr>
          <w:rFonts w:eastAsia="Calibri"/>
          <w:sz w:val="22"/>
          <w:szCs w:val="22"/>
          <w:lang w:eastAsia="en-US"/>
        </w:rPr>
        <w:t>the publication published in the Abstract</w:t>
      </w:r>
      <w:r w:rsidR="001A566A" w:rsidRPr="00D364B0">
        <w:rPr>
          <w:rFonts w:eastAsia="Calibri"/>
          <w:sz w:val="22"/>
          <w:szCs w:val="22"/>
          <w:lang w:eastAsia="en-US"/>
        </w:rPr>
        <w:t xml:space="preserve"> Volume and in the Study Volume</w:t>
      </w:r>
    </w:p>
    <w:p w:rsidR="00C87D96" w:rsidRPr="00D364B0" w:rsidRDefault="00CF36BE" w:rsidP="001A566A">
      <w:pPr>
        <w:pStyle w:val="Listaszerbekezds"/>
        <w:numPr>
          <w:ilvl w:val="0"/>
          <w:numId w:val="34"/>
        </w:numPr>
        <w:spacing w:after="160" w:line="259" w:lineRule="auto"/>
        <w:jc w:val="both"/>
        <w:rPr>
          <w:rFonts w:eastAsia="Calibri"/>
          <w:sz w:val="22"/>
          <w:szCs w:val="22"/>
          <w:lang w:eastAsia="en-US"/>
        </w:rPr>
      </w:pPr>
      <w:r w:rsidRPr="00D364B0">
        <w:rPr>
          <w:rFonts w:eastAsia="Calibri"/>
          <w:sz w:val="22"/>
          <w:szCs w:val="22"/>
          <w:lang w:eastAsia="en-US"/>
        </w:rPr>
        <w:t>participation in the plenary session and sections of the conference</w:t>
      </w:r>
    </w:p>
    <w:p w:rsidR="00C87D96" w:rsidRPr="00D364B0" w:rsidRDefault="00C87D96" w:rsidP="001A566A">
      <w:pPr>
        <w:pStyle w:val="Listaszerbekezds"/>
        <w:numPr>
          <w:ilvl w:val="0"/>
          <w:numId w:val="34"/>
        </w:numPr>
        <w:spacing w:after="160" w:line="259" w:lineRule="auto"/>
        <w:jc w:val="both"/>
        <w:rPr>
          <w:rFonts w:eastAsia="Calibri"/>
          <w:sz w:val="22"/>
          <w:szCs w:val="22"/>
          <w:lang w:eastAsia="en-US"/>
        </w:rPr>
      </w:pPr>
      <w:r w:rsidRPr="00D364B0">
        <w:rPr>
          <w:rFonts w:eastAsia="Calibri"/>
          <w:sz w:val="22"/>
          <w:szCs w:val="22"/>
          <w:lang w:eastAsia="en-US"/>
        </w:rPr>
        <w:t>lunch and catering for</w:t>
      </w:r>
      <w:r w:rsidR="00CF36BE" w:rsidRPr="00D364B0">
        <w:rPr>
          <w:rFonts w:eastAsia="Calibri"/>
          <w:sz w:val="22"/>
          <w:szCs w:val="22"/>
          <w:lang w:eastAsia="en-US"/>
        </w:rPr>
        <w:t xml:space="preserve"> </w:t>
      </w:r>
      <w:r w:rsidRPr="00D364B0">
        <w:rPr>
          <w:rFonts w:eastAsia="Calibri"/>
          <w:sz w:val="22"/>
          <w:szCs w:val="22"/>
          <w:lang w:eastAsia="en-US"/>
        </w:rPr>
        <w:t>the two days</w:t>
      </w:r>
    </w:p>
    <w:p w:rsidR="00CF36BE" w:rsidRPr="00D364B0" w:rsidRDefault="0080075F" w:rsidP="001A566A">
      <w:pPr>
        <w:pStyle w:val="Listaszerbekezds"/>
        <w:numPr>
          <w:ilvl w:val="0"/>
          <w:numId w:val="34"/>
        </w:numPr>
        <w:spacing w:after="160" w:line="259" w:lineRule="auto"/>
        <w:jc w:val="both"/>
        <w:rPr>
          <w:rFonts w:eastAsia="Calibri"/>
          <w:sz w:val="22"/>
          <w:szCs w:val="22"/>
          <w:lang w:eastAsia="en-US"/>
        </w:rPr>
      </w:pPr>
      <w:r w:rsidRPr="00D364B0">
        <w:rPr>
          <w:rFonts w:eastAsia="Calibri"/>
          <w:sz w:val="22"/>
          <w:szCs w:val="22"/>
          <w:lang w:eastAsia="en-US"/>
        </w:rPr>
        <w:t xml:space="preserve">conference </w:t>
      </w:r>
      <w:r w:rsidR="00C87D96" w:rsidRPr="00D364B0">
        <w:rPr>
          <w:rFonts w:eastAsia="Calibri"/>
          <w:sz w:val="22"/>
          <w:szCs w:val="22"/>
          <w:lang w:eastAsia="en-US"/>
        </w:rPr>
        <w:t>banquet</w:t>
      </w:r>
      <w:r w:rsidR="00CF36BE" w:rsidRPr="00D364B0">
        <w:rPr>
          <w:rFonts w:eastAsia="Calibri"/>
          <w:sz w:val="22"/>
          <w:szCs w:val="22"/>
          <w:lang w:eastAsia="en-US"/>
        </w:rPr>
        <w:t xml:space="preserve"> on the evening of the first day. </w:t>
      </w:r>
    </w:p>
    <w:p w:rsidR="00CF36BE" w:rsidRPr="00D364B0" w:rsidRDefault="00CF36BE" w:rsidP="00CF36BE">
      <w:pPr>
        <w:spacing w:after="160" w:line="259" w:lineRule="auto"/>
        <w:jc w:val="both"/>
        <w:rPr>
          <w:rFonts w:eastAsia="Calibri"/>
          <w:b/>
          <w:sz w:val="22"/>
          <w:szCs w:val="22"/>
          <w:u w:val="single"/>
          <w:lang w:eastAsia="en-US"/>
        </w:rPr>
      </w:pPr>
      <w:r w:rsidRPr="00D364B0">
        <w:rPr>
          <w:rFonts w:eastAsia="Calibri"/>
          <w:sz w:val="22"/>
          <w:szCs w:val="22"/>
          <w:lang w:eastAsia="en-US"/>
        </w:rPr>
        <w:t xml:space="preserve">The </w:t>
      </w:r>
      <w:r w:rsidRPr="00D364B0">
        <w:rPr>
          <w:rFonts w:eastAsia="Calibri"/>
          <w:color w:val="000000"/>
          <w:sz w:val="22"/>
          <w:szCs w:val="22"/>
          <w:lang w:eastAsia="en-US"/>
        </w:rPr>
        <w:t>Scientific Association for Spatial Development</w:t>
      </w:r>
      <w:r w:rsidRPr="00D364B0">
        <w:rPr>
          <w:rFonts w:eastAsia="Calibri"/>
          <w:sz w:val="22"/>
          <w:szCs w:val="22"/>
          <w:lang w:eastAsia="en-US"/>
        </w:rPr>
        <w:t xml:space="preserve"> issues an invoice for the participation fee.</w:t>
      </w:r>
    </w:p>
    <w:p w:rsidR="00D364B0" w:rsidRDefault="00D364B0" w:rsidP="006D27B8">
      <w:pPr>
        <w:contextualSpacing/>
        <w:jc w:val="center"/>
        <w:rPr>
          <w:sz w:val="28"/>
          <w:szCs w:val="28"/>
        </w:rPr>
      </w:pPr>
    </w:p>
    <w:p w:rsidR="00D364B0" w:rsidRDefault="00D364B0" w:rsidP="006D27B8">
      <w:pPr>
        <w:contextualSpacing/>
        <w:jc w:val="center"/>
        <w:rPr>
          <w:sz w:val="28"/>
          <w:szCs w:val="28"/>
        </w:rPr>
      </w:pPr>
    </w:p>
    <w:p w:rsidR="009011B5" w:rsidRPr="00D364B0" w:rsidRDefault="0080075F" w:rsidP="006D27B8">
      <w:pPr>
        <w:contextualSpacing/>
        <w:jc w:val="center"/>
        <w:rPr>
          <w:sz w:val="28"/>
          <w:szCs w:val="28"/>
        </w:rPr>
      </w:pPr>
      <w:r w:rsidRPr="00D364B0">
        <w:rPr>
          <w:sz w:val="28"/>
          <w:szCs w:val="28"/>
        </w:rPr>
        <w:t>Confere</w:t>
      </w:r>
      <w:r w:rsidR="006D27B8" w:rsidRPr="00D364B0">
        <w:rPr>
          <w:sz w:val="28"/>
          <w:szCs w:val="28"/>
        </w:rPr>
        <w:t>nce website:</w:t>
      </w:r>
    </w:p>
    <w:bookmarkStart w:id="0" w:name="_GoBack"/>
    <w:p w:rsidR="006D27B8" w:rsidRPr="00D364B0" w:rsidRDefault="00830F2D" w:rsidP="006D27B8">
      <w:pPr>
        <w:contextualSpacing/>
        <w:jc w:val="center"/>
        <w:rPr>
          <w:rStyle w:val="Hiperhivatkozs"/>
        </w:rPr>
      </w:pPr>
      <w:r>
        <w:fldChar w:fldCharType="begin"/>
      </w:r>
      <w:r>
        <w:instrText xml:space="preserve"> HYPERLINK "http://eastwestcohesion.tfte.eu/" </w:instrText>
      </w:r>
      <w:r>
        <w:fldChar w:fldCharType="separate"/>
      </w:r>
      <w:r w:rsidR="006D27B8" w:rsidRPr="00D364B0">
        <w:rPr>
          <w:rStyle w:val="Hiperhivatkozs"/>
        </w:rPr>
        <w:t>http://eastwestcohesion.tfte.eu/</w:t>
      </w:r>
      <w:r>
        <w:rPr>
          <w:rStyle w:val="Hiperhivatkozs"/>
        </w:rPr>
        <w:fldChar w:fldCharType="end"/>
      </w:r>
    </w:p>
    <w:bookmarkEnd w:id="0"/>
    <w:p w:rsidR="009011B5" w:rsidRPr="00D364B0" w:rsidRDefault="009011B5" w:rsidP="009011B5">
      <w:pPr>
        <w:contextualSpacing/>
        <w:jc w:val="center"/>
        <w:rPr>
          <w:b/>
          <w:sz w:val="22"/>
          <w:szCs w:val="22"/>
        </w:rPr>
      </w:pPr>
    </w:p>
    <w:p w:rsidR="009011B5" w:rsidRPr="00D364B0" w:rsidRDefault="009011B5" w:rsidP="00CA6CD0">
      <w:pPr>
        <w:spacing w:line="264" w:lineRule="atLeast"/>
        <w:contextualSpacing/>
        <w:rPr>
          <w:sz w:val="22"/>
          <w:szCs w:val="22"/>
        </w:rPr>
      </w:pPr>
    </w:p>
    <w:p w:rsidR="006D27B8" w:rsidRPr="00D364B0" w:rsidRDefault="006D27B8" w:rsidP="00CA6CD0">
      <w:pPr>
        <w:spacing w:line="264" w:lineRule="atLeast"/>
        <w:contextualSpacing/>
        <w:rPr>
          <w:sz w:val="22"/>
          <w:szCs w:val="22"/>
        </w:rPr>
      </w:pPr>
    </w:p>
    <w:p w:rsidR="006D27B8" w:rsidRPr="00D364B0" w:rsidRDefault="006D27B8" w:rsidP="00CA6CD0">
      <w:pPr>
        <w:spacing w:line="264" w:lineRule="atLeast"/>
        <w:contextualSpacing/>
        <w:rPr>
          <w:sz w:val="22"/>
          <w:szCs w:val="22"/>
        </w:rPr>
      </w:pPr>
    </w:p>
    <w:p w:rsidR="006D27B8" w:rsidRPr="00D364B0" w:rsidRDefault="006D27B8" w:rsidP="00CA6CD0">
      <w:pPr>
        <w:spacing w:line="264" w:lineRule="atLeast"/>
        <w:contextualSpacing/>
        <w:rPr>
          <w:sz w:val="22"/>
          <w:szCs w:val="22"/>
        </w:rPr>
      </w:pPr>
    </w:p>
    <w:p w:rsidR="006D27B8" w:rsidRPr="00D364B0" w:rsidRDefault="006D27B8" w:rsidP="00CA6CD0">
      <w:pPr>
        <w:spacing w:line="264" w:lineRule="atLeast"/>
        <w:contextualSpacing/>
        <w:rPr>
          <w:sz w:val="22"/>
          <w:szCs w:val="22"/>
        </w:rPr>
      </w:pPr>
    </w:p>
    <w:p w:rsidR="006D27B8" w:rsidRPr="00D364B0" w:rsidRDefault="006D27B8" w:rsidP="00CA6CD0">
      <w:pPr>
        <w:spacing w:line="264" w:lineRule="atLeast"/>
        <w:contextualSpacing/>
        <w:rPr>
          <w:sz w:val="22"/>
          <w:szCs w:val="22"/>
        </w:rPr>
      </w:pPr>
    </w:p>
    <w:p w:rsidR="00FD3A16" w:rsidRPr="00D364B0" w:rsidRDefault="00FD3A16" w:rsidP="00C45B82">
      <w:pPr>
        <w:tabs>
          <w:tab w:val="left" w:pos="6237"/>
        </w:tabs>
        <w:spacing w:line="264" w:lineRule="atLeast"/>
        <w:ind w:left="993" w:firstLine="12"/>
        <w:contextualSpacing/>
        <w:rPr>
          <w:b/>
          <w:i/>
          <w:sz w:val="22"/>
          <w:szCs w:val="22"/>
        </w:rPr>
      </w:pPr>
    </w:p>
    <w:p w:rsidR="009035CE" w:rsidRPr="00D364B0" w:rsidRDefault="009035CE" w:rsidP="00C45B82">
      <w:pPr>
        <w:tabs>
          <w:tab w:val="left" w:pos="6237"/>
        </w:tabs>
        <w:spacing w:line="264" w:lineRule="atLeast"/>
        <w:ind w:left="993" w:firstLine="12"/>
        <w:contextualSpacing/>
        <w:rPr>
          <w:i/>
          <w:sz w:val="22"/>
          <w:szCs w:val="22"/>
        </w:rPr>
      </w:pPr>
      <w:r w:rsidRPr="00D364B0">
        <w:rPr>
          <w:b/>
          <w:i/>
          <w:sz w:val="22"/>
          <w:szCs w:val="22"/>
        </w:rPr>
        <w:t>András Nagy Dr.</w:t>
      </w:r>
      <w:r w:rsidRPr="00D364B0">
        <w:rPr>
          <w:sz w:val="22"/>
          <w:szCs w:val="22"/>
        </w:rPr>
        <w:tab/>
      </w:r>
      <w:r w:rsidRPr="00D364B0">
        <w:rPr>
          <w:b/>
          <w:i/>
          <w:sz w:val="22"/>
          <w:szCs w:val="22"/>
        </w:rPr>
        <w:t>Lajos Veres Dr.</w:t>
      </w:r>
    </w:p>
    <w:p w:rsidR="009035CE" w:rsidRPr="00D364B0" w:rsidRDefault="00B146D9" w:rsidP="00C45B82">
      <w:pPr>
        <w:tabs>
          <w:tab w:val="left" w:pos="6521"/>
        </w:tabs>
        <w:spacing w:line="264" w:lineRule="atLeast"/>
        <w:ind w:left="284"/>
        <w:contextualSpacing/>
        <w:rPr>
          <w:sz w:val="22"/>
          <w:szCs w:val="22"/>
        </w:rPr>
      </w:pPr>
      <w:r>
        <w:rPr>
          <w:sz w:val="22"/>
          <w:szCs w:val="22"/>
        </w:rPr>
        <w:t>V</w:t>
      </w:r>
      <w:r w:rsidR="009035CE" w:rsidRPr="00D364B0">
        <w:rPr>
          <w:sz w:val="22"/>
          <w:szCs w:val="22"/>
        </w:rPr>
        <w:t xml:space="preserve">ice </w:t>
      </w:r>
      <w:r>
        <w:rPr>
          <w:sz w:val="22"/>
          <w:szCs w:val="22"/>
        </w:rPr>
        <w:t>R</w:t>
      </w:r>
      <w:r w:rsidR="009035CE" w:rsidRPr="00D364B0">
        <w:rPr>
          <w:sz w:val="22"/>
          <w:szCs w:val="22"/>
        </w:rPr>
        <w:t xml:space="preserve">ector of Scientific and Research </w:t>
      </w:r>
      <w:r w:rsidR="009035CE" w:rsidRPr="00D364B0">
        <w:rPr>
          <w:sz w:val="22"/>
          <w:szCs w:val="22"/>
        </w:rPr>
        <w:tab/>
        <w:t>professor</w:t>
      </w:r>
    </w:p>
    <w:p w:rsidR="009035CE" w:rsidRPr="00D364B0" w:rsidRDefault="009035CE" w:rsidP="00C45B82">
      <w:pPr>
        <w:tabs>
          <w:tab w:val="left" w:pos="5812"/>
        </w:tabs>
        <w:spacing w:line="264" w:lineRule="atLeast"/>
        <w:ind w:left="709"/>
        <w:contextualSpacing/>
        <w:rPr>
          <w:sz w:val="22"/>
          <w:szCs w:val="22"/>
        </w:rPr>
      </w:pPr>
      <w:r w:rsidRPr="00D364B0">
        <w:rPr>
          <w:sz w:val="22"/>
          <w:szCs w:val="22"/>
        </w:rPr>
        <w:t xml:space="preserve">University of </w:t>
      </w:r>
      <w:proofErr w:type="spellStart"/>
      <w:r w:rsidRPr="00D364B0">
        <w:rPr>
          <w:sz w:val="22"/>
          <w:szCs w:val="22"/>
        </w:rPr>
        <w:t>Dunaújváros</w:t>
      </w:r>
      <w:proofErr w:type="spellEnd"/>
      <w:r w:rsidRPr="00D364B0">
        <w:rPr>
          <w:sz w:val="22"/>
          <w:szCs w:val="22"/>
        </w:rPr>
        <w:t xml:space="preserve"> </w:t>
      </w:r>
      <w:r w:rsidRPr="00D364B0">
        <w:rPr>
          <w:sz w:val="22"/>
          <w:szCs w:val="22"/>
        </w:rPr>
        <w:tab/>
        <w:t xml:space="preserve">University of </w:t>
      </w:r>
      <w:proofErr w:type="spellStart"/>
      <w:r w:rsidRPr="00D364B0">
        <w:rPr>
          <w:sz w:val="22"/>
          <w:szCs w:val="22"/>
        </w:rPr>
        <w:t>Dunaújváros</w:t>
      </w:r>
      <w:proofErr w:type="spellEnd"/>
    </w:p>
    <w:p w:rsidR="009035CE" w:rsidRPr="00D364B0" w:rsidRDefault="009035CE" w:rsidP="00C45B82">
      <w:pPr>
        <w:spacing w:line="264" w:lineRule="atLeast"/>
        <w:ind w:left="426" w:firstLine="4394"/>
        <w:contextualSpacing/>
        <w:jc w:val="center"/>
        <w:rPr>
          <w:sz w:val="22"/>
          <w:szCs w:val="22"/>
        </w:rPr>
      </w:pPr>
      <w:r w:rsidRPr="00D364B0">
        <w:rPr>
          <w:sz w:val="22"/>
          <w:szCs w:val="22"/>
        </w:rPr>
        <w:t xml:space="preserve">Chair Scientific and </w:t>
      </w:r>
      <w:r w:rsidR="00D364B0" w:rsidRPr="00D364B0">
        <w:rPr>
          <w:sz w:val="22"/>
          <w:szCs w:val="22"/>
        </w:rPr>
        <w:t>Organizational</w:t>
      </w:r>
      <w:r w:rsidRPr="00D364B0">
        <w:rPr>
          <w:sz w:val="22"/>
          <w:szCs w:val="22"/>
        </w:rPr>
        <w:t xml:space="preserve"> Committee</w:t>
      </w:r>
    </w:p>
    <w:sectPr w:rsidR="009035CE" w:rsidRPr="00D364B0" w:rsidSect="00552985">
      <w:headerReference w:type="default" r:id="rId14"/>
      <w:footerReference w:type="even" r:id="rId15"/>
      <w:footerReference w:type="default" r:id="rId16"/>
      <w:pgSz w:w="11906" w:h="16838" w:code="9"/>
      <w:pgMar w:top="1134"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2D" w:rsidRDefault="00830F2D">
      <w:r>
        <w:separator/>
      </w:r>
    </w:p>
  </w:endnote>
  <w:endnote w:type="continuationSeparator" w:id="0">
    <w:p w:rsidR="00830F2D" w:rsidRDefault="0083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Web">
    <w:altName w:val="Times New Roman"/>
    <w:panose1 w:val="020B0604020202020204"/>
    <w:charset w:val="00"/>
    <w:family w:val="roman"/>
    <w:notTrueType/>
    <w:pitch w:val="default"/>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2020603050405020304"/>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42" w:rsidRDefault="006477AA">
    <w:pPr>
      <w:pStyle w:val="llb"/>
      <w:framePr w:wrap="around" w:vAnchor="text" w:hAnchor="margin" w:xAlign="right" w:y="1"/>
      <w:rPr>
        <w:rStyle w:val="Oldalszm"/>
      </w:rPr>
    </w:pPr>
    <w:r>
      <w:rPr>
        <w:rStyle w:val="Oldalszm"/>
      </w:rPr>
      <w:fldChar w:fldCharType="begin"/>
    </w:r>
    <w:r w:rsidR="006A7042">
      <w:rPr>
        <w:rStyle w:val="Oldalszm"/>
      </w:rPr>
      <w:instrText xml:space="preserve">PAGE  </w:instrText>
    </w:r>
    <w:r>
      <w:rPr>
        <w:rStyle w:val="Oldalszm"/>
      </w:rPr>
      <w:fldChar w:fldCharType="end"/>
    </w:r>
  </w:p>
  <w:p w:rsidR="006A7042" w:rsidRDefault="006A7042">
    <w:pPr>
      <w:pStyle w:val="ll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42" w:rsidRPr="00786D0D" w:rsidRDefault="006A7042">
    <w:pPr>
      <w:pStyle w:val="llb"/>
      <w:framePr w:wrap="around" w:vAnchor="text" w:hAnchor="margin" w:xAlign="right" w:y="1"/>
      <w:jc w:val="center"/>
      <w:rPr>
        <w:rStyle w:val="Oldalszm"/>
        <w:sz w:val="22"/>
        <w:szCs w:val="22"/>
      </w:rPr>
    </w:pPr>
  </w:p>
  <w:p w:rsidR="006A7042" w:rsidRPr="00786D0D" w:rsidRDefault="006477AA">
    <w:pPr>
      <w:pStyle w:val="llb"/>
      <w:ind w:right="360" w:firstLine="360"/>
      <w:jc w:val="center"/>
      <w:rPr>
        <w:b/>
        <w:bCs/>
        <w:color w:val="0000FF"/>
        <w:sz w:val="22"/>
        <w:szCs w:val="22"/>
      </w:rPr>
    </w:pPr>
    <w:r w:rsidRPr="00786D0D">
      <w:rPr>
        <w:rStyle w:val="Oldalszm"/>
        <w:sz w:val="22"/>
        <w:szCs w:val="22"/>
      </w:rPr>
      <w:fldChar w:fldCharType="begin"/>
    </w:r>
    <w:r w:rsidR="006A7042" w:rsidRPr="00786D0D">
      <w:rPr>
        <w:rStyle w:val="Oldalszm"/>
        <w:sz w:val="22"/>
        <w:szCs w:val="22"/>
      </w:rPr>
      <w:instrText xml:space="preserve">PAGE  </w:instrText>
    </w:r>
    <w:r w:rsidRPr="00786D0D">
      <w:rPr>
        <w:rStyle w:val="Oldalszm"/>
        <w:sz w:val="22"/>
        <w:szCs w:val="22"/>
      </w:rPr>
      <w:fldChar w:fldCharType="separate"/>
    </w:r>
    <w:r w:rsidR="0045401C">
      <w:rPr>
        <w:rStyle w:val="Oldalszm"/>
        <w:noProof/>
        <w:sz w:val="22"/>
        <w:szCs w:val="22"/>
      </w:rPr>
      <w:t>3</w:t>
    </w:r>
    <w:r w:rsidRPr="00786D0D">
      <w:rPr>
        <w:rStyle w:val="Oldalszm"/>
        <w:sz w:val="22"/>
        <w:szCs w:val="22"/>
      </w:rPr>
      <w:fldChar w:fldCharType="end"/>
    </w:r>
  </w:p>
  <w:p w:rsidR="006A7042" w:rsidRPr="00786D0D" w:rsidRDefault="006A7042">
    <w:pPr>
      <w:pStyle w:val="llb"/>
      <w:rPr>
        <w:b/>
        <w:bCs/>
        <w:color w:val="0000FF"/>
        <w:sz w:val="22"/>
        <w:szCs w:val="22"/>
      </w:rPr>
    </w:pPr>
  </w:p>
  <w:p w:rsidR="006A7042" w:rsidRPr="00B146D9" w:rsidRDefault="006A7042" w:rsidP="00B146D9">
    <w:pPr>
      <w:pStyle w:val="llb"/>
      <w:jc w:val="center"/>
      <w:rPr>
        <w:b/>
        <w:color w:val="0070C0"/>
        <w:sz w:val="22"/>
        <w:szCs w:val="22"/>
        <w:lang w:val="en-GB"/>
      </w:rPr>
    </w:pPr>
    <w:r w:rsidRPr="00B146D9">
      <w:rPr>
        <w:b/>
        <w:color w:val="0070C0"/>
        <w:sz w:val="22"/>
        <w:szCs w:val="22"/>
        <w:lang w:val="en-GB"/>
      </w:rPr>
      <w:t xml:space="preserve">Scientific and </w:t>
    </w:r>
    <w:r w:rsidR="00B146D9">
      <w:rPr>
        <w:b/>
        <w:color w:val="0070C0"/>
        <w:sz w:val="22"/>
        <w:szCs w:val="22"/>
        <w:lang w:val="en-GB"/>
      </w:rPr>
      <w:t>Organiz</w:t>
    </w:r>
    <w:r w:rsidRPr="00B146D9">
      <w:rPr>
        <w:b/>
        <w:color w:val="0070C0"/>
        <w:sz w:val="22"/>
        <w:szCs w:val="22"/>
        <w:lang w:val="en-GB"/>
      </w:rPr>
      <w:t>ational Committee</w:t>
    </w:r>
  </w:p>
  <w:p w:rsidR="006A7042" w:rsidRPr="00786D0D" w:rsidRDefault="006A7042">
    <w:pPr>
      <w:pStyle w:val="llb"/>
      <w:jc w:val="right"/>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2D" w:rsidRDefault="00830F2D">
      <w:r>
        <w:separator/>
      </w:r>
    </w:p>
  </w:footnote>
  <w:footnote w:type="continuationSeparator" w:id="0">
    <w:p w:rsidR="00830F2D" w:rsidRDefault="0083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42" w:rsidRDefault="006A7042">
    <w:pPr>
      <w:pStyle w:val="lfej"/>
    </w:pPr>
  </w:p>
  <w:p w:rsidR="00552985" w:rsidRDefault="0055298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5E9"/>
    <w:multiLevelType w:val="hybridMultilevel"/>
    <w:tmpl w:val="CDCC807A"/>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 w15:restartNumberingAfterBreak="0">
    <w:nsid w:val="04FF6AAC"/>
    <w:multiLevelType w:val="hybridMultilevel"/>
    <w:tmpl w:val="1458BBFC"/>
    <w:lvl w:ilvl="0" w:tplc="040E0001">
      <w:start w:val="1"/>
      <w:numFmt w:val="bullet"/>
      <w:lvlText w:val=""/>
      <w:lvlJc w:val="left"/>
      <w:pPr>
        <w:ind w:left="3552" w:hanging="360"/>
      </w:pPr>
      <w:rPr>
        <w:rFonts w:ascii="Symbol" w:hAnsi="Symbol"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2" w15:restartNumberingAfterBreak="0">
    <w:nsid w:val="06E937EE"/>
    <w:multiLevelType w:val="hybridMultilevel"/>
    <w:tmpl w:val="D5A01600"/>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 w15:restartNumberingAfterBreak="0">
    <w:nsid w:val="08BD60FD"/>
    <w:multiLevelType w:val="hybridMultilevel"/>
    <w:tmpl w:val="3EE8A94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09E71460"/>
    <w:multiLevelType w:val="hybridMultilevel"/>
    <w:tmpl w:val="B15ED7B4"/>
    <w:lvl w:ilvl="0" w:tplc="5660FF72">
      <w:start w:val="1"/>
      <w:numFmt w:val="bullet"/>
      <w:lvlText w:val="•"/>
      <w:lvlJc w:val="left"/>
      <w:pPr>
        <w:tabs>
          <w:tab w:val="num" w:pos="900"/>
        </w:tabs>
        <w:ind w:left="900" w:hanging="360"/>
      </w:pPr>
      <w:rPr>
        <w:rFonts w:ascii="Myriad Web" w:hAnsi="Myriad Web"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ABB6905"/>
    <w:multiLevelType w:val="hybridMultilevel"/>
    <w:tmpl w:val="483EF2AC"/>
    <w:lvl w:ilvl="0" w:tplc="5660FF72">
      <w:start w:val="1"/>
      <w:numFmt w:val="bullet"/>
      <w:lvlText w:val="•"/>
      <w:lvlJc w:val="left"/>
      <w:pPr>
        <w:ind w:left="780" w:hanging="360"/>
      </w:pPr>
      <w:rPr>
        <w:rFonts w:ascii="Myriad Web" w:hAnsi="Myriad Web"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0CAD6AB9"/>
    <w:multiLevelType w:val="hybridMultilevel"/>
    <w:tmpl w:val="0CCE8E50"/>
    <w:lvl w:ilvl="0" w:tplc="F956174A">
      <w:start w:val="1"/>
      <w:numFmt w:val="bullet"/>
      <w:lvlText w:val="-"/>
      <w:lvlJc w:val="left"/>
      <w:pPr>
        <w:ind w:left="1428" w:hanging="360"/>
      </w:pPr>
      <w:rPr>
        <w:rFonts w:ascii="Garamond" w:eastAsia="Times New Roman" w:hAnsi="Garamond"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0D162A56"/>
    <w:multiLevelType w:val="hybridMultilevel"/>
    <w:tmpl w:val="FD1A7906"/>
    <w:lvl w:ilvl="0" w:tplc="C138176C">
      <w:start w:val="2015"/>
      <w:numFmt w:val="decimal"/>
      <w:lvlText w:val="%1."/>
      <w:lvlJc w:val="left"/>
      <w:pPr>
        <w:ind w:left="1218" w:hanging="51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16741777"/>
    <w:multiLevelType w:val="hybridMultilevel"/>
    <w:tmpl w:val="91EC9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532372"/>
    <w:multiLevelType w:val="hybridMultilevel"/>
    <w:tmpl w:val="FD183AA2"/>
    <w:lvl w:ilvl="0" w:tplc="040E0001">
      <w:start w:val="1"/>
      <w:numFmt w:val="bullet"/>
      <w:lvlText w:val=""/>
      <w:lvlJc w:val="left"/>
      <w:pPr>
        <w:ind w:left="4968" w:hanging="360"/>
      </w:pPr>
      <w:rPr>
        <w:rFonts w:ascii="Symbol" w:hAnsi="Symbol" w:hint="default"/>
      </w:rPr>
    </w:lvl>
    <w:lvl w:ilvl="1" w:tplc="040E0003">
      <w:start w:val="1"/>
      <w:numFmt w:val="bullet"/>
      <w:lvlText w:val="o"/>
      <w:lvlJc w:val="left"/>
      <w:pPr>
        <w:ind w:left="5688" w:hanging="360"/>
      </w:pPr>
      <w:rPr>
        <w:rFonts w:ascii="Courier New" w:hAnsi="Courier New" w:cs="Courier New" w:hint="default"/>
      </w:rPr>
    </w:lvl>
    <w:lvl w:ilvl="2" w:tplc="040E0005">
      <w:start w:val="1"/>
      <w:numFmt w:val="bullet"/>
      <w:lvlText w:val=""/>
      <w:lvlJc w:val="left"/>
      <w:pPr>
        <w:ind w:left="6408" w:hanging="360"/>
      </w:pPr>
      <w:rPr>
        <w:rFonts w:ascii="Wingdings" w:hAnsi="Wingdings" w:hint="default"/>
      </w:rPr>
    </w:lvl>
    <w:lvl w:ilvl="3" w:tplc="040E0001">
      <w:start w:val="1"/>
      <w:numFmt w:val="bullet"/>
      <w:lvlText w:val=""/>
      <w:lvlJc w:val="left"/>
      <w:pPr>
        <w:ind w:left="7128" w:hanging="360"/>
      </w:pPr>
      <w:rPr>
        <w:rFonts w:ascii="Symbol" w:hAnsi="Symbol" w:hint="default"/>
      </w:rPr>
    </w:lvl>
    <w:lvl w:ilvl="4" w:tplc="040E0003">
      <w:start w:val="1"/>
      <w:numFmt w:val="bullet"/>
      <w:lvlText w:val="o"/>
      <w:lvlJc w:val="left"/>
      <w:pPr>
        <w:ind w:left="7848" w:hanging="360"/>
      </w:pPr>
      <w:rPr>
        <w:rFonts w:ascii="Courier New" w:hAnsi="Courier New" w:cs="Courier New" w:hint="default"/>
      </w:rPr>
    </w:lvl>
    <w:lvl w:ilvl="5" w:tplc="040E0001">
      <w:start w:val="1"/>
      <w:numFmt w:val="bullet"/>
      <w:lvlText w:val=""/>
      <w:lvlJc w:val="left"/>
      <w:pPr>
        <w:ind w:left="8568" w:hanging="360"/>
      </w:pPr>
      <w:rPr>
        <w:rFonts w:ascii="Symbol" w:hAnsi="Symbol" w:hint="default"/>
      </w:rPr>
    </w:lvl>
    <w:lvl w:ilvl="6" w:tplc="040E0001">
      <w:start w:val="1"/>
      <w:numFmt w:val="bullet"/>
      <w:lvlText w:val=""/>
      <w:lvlJc w:val="left"/>
      <w:pPr>
        <w:ind w:left="9288" w:hanging="360"/>
      </w:pPr>
      <w:rPr>
        <w:rFonts w:ascii="Symbol" w:hAnsi="Symbol" w:hint="default"/>
      </w:rPr>
    </w:lvl>
    <w:lvl w:ilvl="7" w:tplc="040E0003" w:tentative="1">
      <w:start w:val="1"/>
      <w:numFmt w:val="bullet"/>
      <w:lvlText w:val="o"/>
      <w:lvlJc w:val="left"/>
      <w:pPr>
        <w:ind w:left="10008" w:hanging="360"/>
      </w:pPr>
      <w:rPr>
        <w:rFonts w:ascii="Courier New" w:hAnsi="Courier New" w:cs="Courier New" w:hint="default"/>
      </w:rPr>
    </w:lvl>
    <w:lvl w:ilvl="8" w:tplc="040E0005" w:tentative="1">
      <w:start w:val="1"/>
      <w:numFmt w:val="bullet"/>
      <w:lvlText w:val=""/>
      <w:lvlJc w:val="left"/>
      <w:pPr>
        <w:ind w:left="10728" w:hanging="360"/>
      </w:pPr>
      <w:rPr>
        <w:rFonts w:ascii="Wingdings" w:hAnsi="Wingdings" w:hint="default"/>
      </w:rPr>
    </w:lvl>
  </w:abstractNum>
  <w:abstractNum w:abstractNumId="10" w15:restartNumberingAfterBreak="0">
    <w:nsid w:val="1F455BE9"/>
    <w:multiLevelType w:val="hybridMultilevel"/>
    <w:tmpl w:val="B1B01FAE"/>
    <w:lvl w:ilvl="0" w:tplc="C95C5624">
      <w:start w:val="1"/>
      <w:numFmt w:val="decimal"/>
      <w:lvlText w:val="%1."/>
      <w:lvlJc w:val="left"/>
      <w:pPr>
        <w:tabs>
          <w:tab w:val="num" w:pos="1069"/>
        </w:tabs>
        <w:ind w:left="1069" w:hanging="360"/>
      </w:pPr>
      <w:rPr>
        <w:rFonts w:hint="default"/>
        <w:b/>
      </w:rPr>
    </w:lvl>
    <w:lvl w:ilvl="1" w:tplc="040E0019">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1" w15:restartNumberingAfterBreak="0">
    <w:nsid w:val="208F5001"/>
    <w:multiLevelType w:val="hybridMultilevel"/>
    <w:tmpl w:val="07AE19CE"/>
    <w:lvl w:ilvl="0" w:tplc="040E0001">
      <w:start w:val="1"/>
      <w:numFmt w:val="bullet"/>
      <w:lvlText w:val=""/>
      <w:lvlJc w:val="left"/>
      <w:pPr>
        <w:tabs>
          <w:tab w:val="num" w:pos="4968"/>
        </w:tabs>
        <w:ind w:left="4968" w:hanging="360"/>
      </w:pPr>
      <w:rPr>
        <w:rFonts w:ascii="Symbol" w:hAnsi="Symbol" w:hint="default"/>
      </w:rPr>
    </w:lvl>
    <w:lvl w:ilvl="1" w:tplc="040E0003" w:tentative="1">
      <w:start w:val="1"/>
      <w:numFmt w:val="bullet"/>
      <w:lvlText w:val="o"/>
      <w:lvlJc w:val="left"/>
      <w:pPr>
        <w:tabs>
          <w:tab w:val="num" w:pos="5688"/>
        </w:tabs>
        <w:ind w:left="5688" w:hanging="360"/>
      </w:pPr>
      <w:rPr>
        <w:rFonts w:ascii="Courier New" w:hAnsi="Courier New" w:cs="Courier New" w:hint="default"/>
      </w:rPr>
    </w:lvl>
    <w:lvl w:ilvl="2" w:tplc="040E0005" w:tentative="1">
      <w:start w:val="1"/>
      <w:numFmt w:val="bullet"/>
      <w:lvlText w:val=""/>
      <w:lvlJc w:val="left"/>
      <w:pPr>
        <w:tabs>
          <w:tab w:val="num" w:pos="6408"/>
        </w:tabs>
        <w:ind w:left="6408" w:hanging="360"/>
      </w:pPr>
      <w:rPr>
        <w:rFonts w:ascii="Wingdings" w:hAnsi="Wingdings" w:hint="default"/>
      </w:rPr>
    </w:lvl>
    <w:lvl w:ilvl="3" w:tplc="040E0001">
      <w:start w:val="1"/>
      <w:numFmt w:val="bullet"/>
      <w:lvlText w:val=""/>
      <w:lvlJc w:val="left"/>
      <w:pPr>
        <w:tabs>
          <w:tab w:val="num" w:pos="7128"/>
        </w:tabs>
        <w:ind w:left="7128" w:hanging="360"/>
      </w:pPr>
      <w:rPr>
        <w:rFonts w:ascii="Symbol" w:hAnsi="Symbol" w:hint="default"/>
      </w:rPr>
    </w:lvl>
    <w:lvl w:ilvl="4" w:tplc="040E0003" w:tentative="1">
      <w:start w:val="1"/>
      <w:numFmt w:val="bullet"/>
      <w:lvlText w:val="o"/>
      <w:lvlJc w:val="left"/>
      <w:pPr>
        <w:tabs>
          <w:tab w:val="num" w:pos="7848"/>
        </w:tabs>
        <w:ind w:left="7848" w:hanging="360"/>
      </w:pPr>
      <w:rPr>
        <w:rFonts w:ascii="Courier New" w:hAnsi="Courier New" w:cs="Courier New" w:hint="default"/>
      </w:rPr>
    </w:lvl>
    <w:lvl w:ilvl="5" w:tplc="040E0005">
      <w:start w:val="1"/>
      <w:numFmt w:val="bullet"/>
      <w:lvlText w:val=""/>
      <w:lvlJc w:val="left"/>
      <w:pPr>
        <w:tabs>
          <w:tab w:val="num" w:pos="8568"/>
        </w:tabs>
        <w:ind w:left="8568" w:hanging="360"/>
      </w:pPr>
      <w:rPr>
        <w:rFonts w:ascii="Wingdings" w:hAnsi="Wingdings" w:hint="default"/>
      </w:rPr>
    </w:lvl>
    <w:lvl w:ilvl="6" w:tplc="040E0001">
      <w:start w:val="1"/>
      <w:numFmt w:val="bullet"/>
      <w:lvlText w:val=""/>
      <w:lvlJc w:val="left"/>
      <w:pPr>
        <w:tabs>
          <w:tab w:val="num" w:pos="9288"/>
        </w:tabs>
        <w:ind w:left="9288" w:hanging="360"/>
      </w:pPr>
      <w:rPr>
        <w:rFonts w:ascii="Symbol" w:hAnsi="Symbol" w:hint="default"/>
      </w:rPr>
    </w:lvl>
    <w:lvl w:ilvl="7" w:tplc="040E0003" w:tentative="1">
      <w:start w:val="1"/>
      <w:numFmt w:val="bullet"/>
      <w:lvlText w:val="o"/>
      <w:lvlJc w:val="left"/>
      <w:pPr>
        <w:tabs>
          <w:tab w:val="num" w:pos="10008"/>
        </w:tabs>
        <w:ind w:left="10008" w:hanging="360"/>
      </w:pPr>
      <w:rPr>
        <w:rFonts w:ascii="Courier New" w:hAnsi="Courier New" w:cs="Courier New" w:hint="default"/>
      </w:rPr>
    </w:lvl>
    <w:lvl w:ilvl="8" w:tplc="040E0005" w:tentative="1">
      <w:start w:val="1"/>
      <w:numFmt w:val="bullet"/>
      <w:lvlText w:val=""/>
      <w:lvlJc w:val="left"/>
      <w:pPr>
        <w:tabs>
          <w:tab w:val="num" w:pos="10728"/>
        </w:tabs>
        <w:ind w:left="10728" w:hanging="360"/>
      </w:pPr>
      <w:rPr>
        <w:rFonts w:ascii="Wingdings" w:hAnsi="Wingdings" w:hint="default"/>
      </w:rPr>
    </w:lvl>
  </w:abstractNum>
  <w:abstractNum w:abstractNumId="12" w15:restartNumberingAfterBreak="0">
    <w:nsid w:val="24712B7C"/>
    <w:multiLevelType w:val="hybridMultilevel"/>
    <w:tmpl w:val="D76C0206"/>
    <w:lvl w:ilvl="0" w:tplc="F956174A">
      <w:start w:val="1"/>
      <w:numFmt w:val="bullet"/>
      <w:lvlText w:val="-"/>
      <w:lvlJc w:val="left"/>
      <w:pPr>
        <w:ind w:left="3554" w:hanging="360"/>
      </w:pPr>
      <w:rPr>
        <w:rFonts w:ascii="Garamond" w:eastAsia="Times New Roman" w:hAnsi="Garamond" w:cs="Times New Roman" w:hint="default"/>
      </w:rPr>
    </w:lvl>
    <w:lvl w:ilvl="1" w:tplc="040E0003" w:tentative="1">
      <w:start w:val="1"/>
      <w:numFmt w:val="bullet"/>
      <w:lvlText w:val="o"/>
      <w:lvlJc w:val="left"/>
      <w:pPr>
        <w:ind w:left="4274" w:hanging="360"/>
      </w:pPr>
      <w:rPr>
        <w:rFonts w:ascii="Courier New" w:hAnsi="Courier New" w:cs="Courier New" w:hint="default"/>
      </w:rPr>
    </w:lvl>
    <w:lvl w:ilvl="2" w:tplc="040E0005" w:tentative="1">
      <w:start w:val="1"/>
      <w:numFmt w:val="bullet"/>
      <w:lvlText w:val=""/>
      <w:lvlJc w:val="left"/>
      <w:pPr>
        <w:ind w:left="4994" w:hanging="360"/>
      </w:pPr>
      <w:rPr>
        <w:rFonts w:ascii="Wingdings" w:hAnsi="Wingdings" w:hint="default"/>
      </w:rPr>
    </w:lvl>
    <w:lvl w:ilvl="3" w:tplc="040E0001" w:tentative="1">
      <w:start w:val="1"/>
      <w:numFmt w:val="bullet"/>
      <w:lvlText w:val=""/>
      <w:lvlJc w:val="left"/>
      <w:pPr>
        <w:ind w:left="5714" w:hanging="360"/>
      </w:pPr>
      <w:rPr>
        <w:rFonts w:ascii="Symbol" w:hAnsi="Symbol" w:hint="default"/>
      </w:rPr>
    </w:lvl>
    <w:lvl w:ilvl="4" w:tplc="040E0003" w:tentative="1">
      <w:start w:val="1"/>
      <w:numFmt w:val="bullet"/>
      <w:lvlText w:val="o"/>
      <w:lvlJc w:val="left"/>
      <w:pPr>
        <w:ind w:left="6434" w:hanging="360"/>
      </w:pPr>
      <w:rPr>
        <w:rFonts w:ascii="Courier New" w:hAnsi="Courier New" w:cs="Courier New" w:hint="default"/>
      </w:rPr>
    </w:lvl>
    <w:lvl w:ilvl="5" w:tplc="040E0005" w:tentative="1">
      <w:start w:val="1"/>
      <w:numFmt w:val="bullet"/>
      <w:lvlText w:val=""/>
      <w:lvlJc w:val="left"/>
      <w:pPr>
        <w:ind w:left="7154" w:hanging="360"/>
      </w:pPr>
      <w:rPr>
        <w:rFonts w:ascii="Wingdings" w:hAnsi="Wingdings" w:hint="default"/>
      </w:rPr>
    </w:lvl>
    <w:lvl w:ilvl="6" w:tplc="040E0001" w:tentative="1">
      <w:start w:val="1"/>
      <w:numFmt w:val="bullet"/>
      <w:lvlText w:val=""/>
      <w:lvlJc w:val="left"/>
      <w:pPr>
        <w:ind w:left="7874" w:hanging="360"/>
      </w:pPr>
      <w:rPr>
        <w:rFonts w:ascii="Symbol" w:hAnsi="Symbol" w:hint="default"/>
      </w:rPr>
    </w:lvl>
    <w:lvl w:ilvl="7" w:tplc="040E0003" w:tentative="1">
      <w:start w:val="1"/>
      <w:numFmt w:val="bullet"/>
      <w:lvlText w:val="o"/>
      <w:lvlJc w:val="left"/>
      <w:pPr>
        <w:ind w:left="8594" w:hanging="360"/>
      </w:pPr>
      <w:rPr>
        <w:rFonts w:ascii="Courier New" w:hAnsi="Courier New" w:cs="Courier New" w:hint="default"/>
      </w:rPr>
    </w:lvl>
    <w:lvl w:ilvl="8" w:tplc="040E0005" w:tentative="1">
      <w:start w:val="1"/>
      <w:numFmt w:val="bullet"/>
      <w:lvlText w:val=""/>
      <w:lvlJc w:val="left"/>
      <w:pPr>
        <w:ind w:left="9314" w:hanging="360"/>
      </w:pPr>
      <w:rPr>
        <w:rFonts w:ascii="Wingdings" w:hAnsi="Wingdings" w:hint="default"/>
      </w:rPr>
    </w:lvl>
  </w:abstractNum>
  <w:abstractNum w:abstractNumId="13" w15:restartNumberingAfterBreak="0">
    <w:nsid w:val="2FDB29FE"/>
    <w:multiLevelType w:val="multilevel"/>
    <w:tmpl w:val="19B214A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Cmsor3"/>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34665DA3"/>
    <w:multiLevelType w:val="hybridMultilevel"/>
    <w:tmpl w:val="F2F8CF5A"/>
    <w:lvl w:ilvl="0" w:tplc="EB40ACC0">
      <w:start w:val="1"/>
      <w:numFmt w:val="decimal"/>
      <w:lvlText w:val="%1."/>
      <w:lvlJc w:val="left"/>
      <w:pPr>
        <w:ind w:left="3900" w:hanging="36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5" w15:restartNumberingAfterBreak="0">
    <w:nsid w:val="3EF04730"/>
    <w:multiLevelType w:val="hybridMultilevel"/>
    <w:tmpl w:val="70F87ADE"/>
    <w:lvl w:ilvl="0" w:tplc="F956174A">
      <w:start w:val="1"/>
      <w:numFmt w:val="bullet"/>
      <w:lvlText w:val="-"/>
      <w:lvlJc w:val="left"/>
      <w:pPr>
        <w:ind w:left="3555" w:hanging="360"/>
      </w:pPr>
      <w:rPr>
        <w:rFonts w:ascii="Garamond" w:eastAsia="Times New Roman" w:hAnsi="Garamond" w:cs="Times New Roman"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abstractNum w:abstractNumId="16" w15:restartNumberingAfterBreak="0">
    <w:nsid w:val="470F4AAB"/>
    <w:multiLevelType w:val="hybridMultilevel"/>
    <w:tmpl w:val="CAC44C5E"/>
    <w:lvl w:ilvl="0" w:tplc="F956174A">
      <w:start w:val="1"/>
      <w:numFmt w:val="bullet"/>
      <w:lvlText w:val="-"/>
      <w:lvlJc w:val="left"/>
      <w:pPr>
        <w:ind w:left="3893" w:hanging="360"/>
      </w:pPr>
      <w:rPr>
        <w:rFonts w:ascii="Garamond" w:eastAsia="Times New Roman" w:hAnsi="Garamond" w:cs="Times New Roman" w:hint="default"/>
      </w:rPr>
    </w:lvl>
    <w:lvl w:ilvl="1" w:tplc="040E0003" w:tentative="1">
      <w:start w:val="1"/>
      <w:numFmt w:val="bullet"/>
      <w:lvlText w:val="o"/>
      <w:lvlJc w:val="left"/>
      <w:pPr>
        <w:ind w:left="4613" w:hanging="360"/>
      </w:pPr>
      <w:rPr>
        <w:rFonts w:ascii="Courier New" w:hAnsi="Courier New" w:cs="Courier New" w:hint="default"/>
      </w:rPr>
    </w:lvl>
    <w:lvl w:ilvl="2" w:tplc="040E0005" w:tentative="1">
      <w:start w:val="1"/>
      <w:numFmt w:val="bullet"/>
      <w:lvlText w:val=""/>
      <w:lvlJc w:val="left"/>
      <w:pPr>
        <w:ind w:left="5333" w:hanging="360"/>
      </w:pPr>
      <w:rPr>
        <w:rFonts w:ascii="Wingdings" w:hAnsi="Wingdings" w:hint="default"/>
      </w:rPr>
    </w:lvl>
    <w:lvl w:ilvl="3" w:tplc="040E0001" w:tentative="1">
      <w:start w:val="1"/>
      <w:numFmt w:val="bullet"/>
      <w:lvlText w:val=""/>
      <w:lvlJc w:val="left"/>
      <w:pPr>
        <w:ind w:left="6053" w:hanging="360"/>
      </w:pPr>
      <w:rPr>
        <w:rFonts w:ascii="Symbol" w:hAnsi="Symbol" w:hint="default"/>
      </w:rPr>
    </w:lvl>
    <w:lvl w:ilvl="4" w:tplc="040E0003" w:tentative="1">
      <w:start w:val="1"/>
      <w:numFmt w:val="bullet"/>
      <w:lvlText w:val="o"/>
      <w:lvlJc w:val="left"/>
      <w:pPr>
        <w:ind w:left="6773" w:hanging="360"/>
      </w:pPr>
      <w:rPr>
        <w:rFonts w:ascii="Courier New" w:hAnsi="Courier New" w:cs="Courier New" w:hint="default"/>
      </w:rPr>
    </w:lvl>
    <w:lvl w:ilvl="5" w:tplc="040E0005" w:tentative="1">
      <w:start w:val="1"/>
      <w:numFmt w:val="bullet"/>
      <w:lvlText w:val=""/>
      <w:lvlJc w:val="left"/>
      <w:pPr>
        <w:ind w:left="7493" w:hanging="360"/>
      </w:pPr>
      <w:rPr>
        <w:rFonts w:ascii="Wingdings" w:hAnsi="Wingdings" w:hint="default"/>
      </w:rPr>
    </w:lvl>
    <w:lvl w:ilvl="6" w:tplc="040E0001" w:tentative="1">
      <w:start w:val="1"/>
      <w:numFmt w:val="bullet"/>
      <w:lvlText w:val=""/>
      <w:lvlJc w:val="left"/>
      <w:pPr>
        <w:ind w:left="8213" w:hanging="360"/>
      </w:pPr>
      <w:rPr>
        <w:rFonts w:ascii="Symbol" w:hAnsi="Symbol" w:hint="default"/>
      </w:rPr>
    </w:lvl>
    <w:lvl w:ilvl="7" w:tplc="040E0003" w:tentative="1">
      <w:start w:val="1"/>
      <w:numFmt w:val="bullet"/>
      <w:lvlText w:val="o"/>
      <w:lvlJc w:val="left"/>
      <w:pPr>
        <w:ind w:left="8933" w:hanging="360"/>
      </w:pPr>
      <w:rPr>
        <w:rFonts w:ascii="Courier New" w:hAnsi="Courier New" w:cs="Courier New" w:hint="default"/>
      </w:rPr>
    </w:lvl>
    <w:lvl w:ilvl="8" w:tplc="040E0005" w:tentative="1">
      <w:start w:val="1"/>
      <w:numFmt w:val="bullet"/>
      <w:lvlText w:val=""/>
      <w:lvlJc w:val="left"/>
      <w:pPr>
        <w:ind w:left="9653" w:hanging="360"/>
      </w:pPr>
      <w:rPr>
        <w:rFonts w:ascii="Wingdings" w:hAnsi="Wingdings" w:hint="default"/>
      </w:rPr>
    </w:lvl>
  </w:abstractNum>
  <w:abstractNum w:abstractNumId="17" w15:restartNumberingAfterBreak="0">
    <w:nsid w:val="4E071CCB"/>
    <w:multiLevelType w:val="hybridMultilevel"/>
    <w:tmpl w:val="A10CB90E"/>
    <w:lvl w:ilvl="0" w:tplc="F956174A">
      <w:start w:val="1"/>
      <w:numFmt w:val="bullet"/>
      <w:lvlText w:val="-"/>
      <w:lvlJc w:val="left"/>
      <w:pPr>
        <w:ind w:left="7433" w:hanging="360"/>
      </w:pPr>
      <w:rPr>
        <w:rFonts w:ascii="Garamond" w:eastAsia="Times New Roman" w:hAnsi="Garamond" w:cs="Times New Roman" w:hint="default"/>
      </w:rPr>
    </w:lvl>
    <w:lvl w:ilvl="1" w:tplc="040E0003" w:tentative="1">
      <w:start w:val="1"/>
      <w:numFmt w:val="bullet"/>
      <w:lvlText w:val="o"/>
      <w:lvlJc w:val="left"/>
      <w:pPr>
        <w:ind w:left="4980" w:hanging="360"/>
      </w:pPr>
      <w:rPr>
        <w:rFonts w:ascii="Courier New" w:hAnsi="Courier New" w:cs="Courier New" w:hint="default"/>
      </w:rPr>
    </w:lvl>
    <w:lvl w:ilvl="2" w:tplc="040E0005" w:tentative="1">
      <w:start w:val="1"/>
      <w:numFmt w:val="bullet"/>
      <w:lvlText w:val=""/>
      <w:lvlJc w:val="left"/>
      <w:pPr>
        <w:ind w:left="5700" w:hanging="360"/>
      </w:pPr>
      <w:rPr>
        <w:rFonts w:ascii="Wingdings" w:hAnsi="Wingdings" w:hint="default"/>
      </w:rPr>
    </w:lvl>
    <w:lvl w:ilvl="3" w:tplc="040E0001" w:tentative="1">
      <w:start w:val="1"/>
      <w:numFmt w:val="bullet"/>
      <w:lvlText w:val=""/>
      <w:lvlJc w:val="left"/>
      <w:pPr>
        <w:ind w:left="6420" w:hanging="360"/>
      </w:pPr>
      <w:rPr>
        <w:rFonts w:ascii="Symbol" w:hAnsi="Symbol" w:hint="default"/>
      </w:rPr>
    </w:lvl>
    <w:lvl w:ilvl="4" w:tplc="040E0003" w:tentative="1">
      <w:start w:val="1"/>
      <w:numFmt w:val="bullet"/>
      <w:lvlText w:val="o"/>
      <w:lvlJc w:val="left"/>
      <w:pPr>
        <w:ind w:left="7140" w:hanging="360"/>
      </w:pPr>
      <w:rPr>
        <w:rFonts w:ascii="Courier New" w:hAnsi="Courier New" w:cs="Courier New" w:hint="default"/>
      </w:rPr>
    </w:lvl>
    <w:lvl w:ilvl="5" w:tplc="040E0005">
      <w:start w:val="1"/>
      <w:numFmt w:val="bullet"/>
      <w:lvlText w:val=""/>
      <w:lvlJc w:val="left"/>
      <w:pPr>
        <w:ind w:left="7860" w:hanging="360"/>
      </w:pPr>
      <w:rPr>
        <w:rFonts w:ascii="Wingdings" w:hAnsi="Wingdings" w:hint="default"/>
      </w:rPr>
    </w:lvl>
    <w:lvl w:ilvl="6" w:tplc="040E0001" w:tentative="1">
      <w:start w:val="1"/>
      <w:numFmt w:val="bullet"/>
      <w:lvlText w:val=""/>
      <w:lvlJc w:val="left"/>
      <w:pPr>
        <w:ind w:left="8580" w:hanging="360"/>
      </w:pPr>
      <w:rPr>
        <w:rFonts w:ascii="Symbol" w:hAnsi="Symbol" w:hint="default"/>
      </w:rPr>
    </w:lvl>
    <w:lvl w:ilvl="7" w:tplc="040E0003" w:tentative="1">
      <w:start w:val="1"/>
      <w:numFmt w:val="bullet"/>
      <w:lvlText w:val="o"/>
      <w:lvlJc w:val="left"/>
      <w:pPr>
        <w:ind w:left="9300" w:hanging="360"/>
      </w:pPr>
      <w:rPr>
        <w:rFonts w:ascii="Courier New" w:hAnsi="Courier New" w:cs="Courier New" w:hint="default"/>
      </w:rPr>
    </w:lvl>
    <w:lvl w:ilvl="8" w:tplc="040E0005" w:tentative="1">
      <w:start w:val="1"/>
      <w:numFmt w:val="bullet"/>
      <w:lvlText w:val=""/>
      <w:lvlJc w:val="left"/>
      <w:pPr>
        <w:ind w:left="10020" w:hanging="360"/>
      </w:pPr>
      <w:rPr>
        <w:rFonts w:ascii="Wingdings" w:hAnsi="Wingdings" w:hint="default"/>
      </w:rPr>
    </w:lvl>
  </w:abstractNum>
  <w:abstractNum w:abstractNumId="18" w15:restartNumberingAfterBreak="0">
    <w:nsid w:val="564276CA"/>
    <w:multiLevelType w:val="hybridMultilevel"/>
    <w:tmpl w:val="FDCC34E2"/>
    <w:lvl w:ilvl="0" w:tplc="234EAE08">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8C3718F"/>
    <w:multiLevelType w:val="hybridMultilevel"/>
    <w:tmpl w:val="A094C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E9F34EB"/>
    <w:multiLevelType w:val="hybridMultilevel"/>
    <w:tmpl w:val="BB785B46"/>
    <w:lvl w:ilvl="0" w:tplc="F956174A">
      <w:start w:val="1"/>
      <w:numFmt w:val="bullet"/>
      <w:lvlText w:val="-"/>
      <w:lvlJc w:val="left"/>
      <w:pPr>
        <w:ind w:left="3555" w:hanging="360"/>
      </w:pPr>
      <w:rPr>
        <w:rFonts w:ascii="Garamond" w:eastAsia="Times New Roman" w:hAnsi="Garamond" w:cs="Times New Roman"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abstractNum w:abstractNumId="21" w15:restartNumberingAfterBreak="0">
    <w:nsid w:val="610D0075"/>
    <w:multiLevelType w:val="hybridMultilevel"/>
    <w:tmpl w:val="648CBC58"/>
    <w:lvl w:ilvl="0" w:tplc="F956174A">
      <w:start w:val="1"/>
      <w:numFmt w:val="bullet"/>
      <w:lvlText w:val="-"/>
      <w:lvlJc w:val="left"/>
      <w:pPr>
        <w:ind w:left="4257" w:hanging="360"/>
      </w:pPr>
      <w:rPr>
        <w:rFonts w:ascii="Garamond" w:eastAsia="Times New Roman" w:hAnsi="Garamond" w:cs="Times New Roman" w:hint="default"/>
      </w:rPr>
    </w:lvl>
    <w:lvl w:ilvl="1" w:tplc="040E0003" w:tentative="1">
      <w:start w:val="1"/>
      <w:numFmt w:val="bullet"/>
      <w:lvlText w:val="o"/>
      <w:lvlJc w:val="left"/>
      <w:pPr>
        <w:ind w:left="4977" w:hanging="360"/>
      </w:pPr>
      <w:rPr>
        <w:rFonts w:ascii="Courier New" w:hAnsi="Courier New" w:cs="Courier New" w:hint="default"/>
      </w:rPr>
    </w:lvl>
    <w:lvl w:ilvl="2" w:tplc="040E0005" w:tentative="1">
      <w:start w:val="1"/>
      <w:numFmt w:val="bullet"/>
      <w:lvlText w:val=""/>
      <w:lvlJc w:val="left"/>
      <w:pPr>
        <w:ind w:left="5697" w:hanging="360"/>
      </w:pPr>
      <w:rPr>
        <w:rFonts w:ascii="Wingdings" w:hAnsi="Wingdings" w:hint="default"/>
      </w:rPr>
    </w:lvl>
    <w:lvl w:ilvl="3" w:tplc="040E0001" w:tentative="1">
      <w:start w:val="1"/>
      <w:numFmt w:val="bullet"/>
      <w:lvlText w:val=""/>
      <w:lvlJc w:val="left"/>
      <w:pPr>
        <w:ind w:left="6417" w:hanging="360"/>
      </w:pPr>
      <w:rPr>
        <w:rFonts w:ascii="Symbol" w:hAnsi="Symbol" w:hint="default"/>
      </w:rPr>
    </w:lvl>
    <w:lvl w:ilvl="4" w:tplc="040E0003" w:tentative="1">
      <w:start w:val="1"/>
      <w:numFmt w:val="bullet"/>
      <w:lvlText w:val="o"/>
      <w:lvlJc w:val="left"/>
      <w:pPr>
        <w:ind w:left="7137" w:hanging="360"/>
      </w:pPr>
      <w:rPr>
        <w:rFonts w:ascii="Courier New" w:hAnsi="Courier New" w:cs="Courier New" w:hint="default"/>
      </w:rPr>
    </w:lvl>
    <w:lvl w:ilvl="5" w:tplc="040E0005" w:tentative="1">
      <w:start w:val="1"/>
      <w:numFmt w:val="bullet"/>
      <w:lvlText w:val=""/>
      <w:lvlJc w:val="left"/>
      <w:pPr>
        <w:ind w:left="7857" w:hanging="360"/>
      </w:pPr>
      <w:rPr>
        <w:rFonts w:ascii="Wingdings" w:hAnsi="Wingdings" w:hint="default"/>
      </w:rPr>
    </w:lvl>
    <w:lvl w:ilvl="6" w:tplc="040E0001" w:tentative="1">
      <w:start w:val="1"/>
      <w:numFmt w:val="bullet"/>
      <w:lvlText w:val=""/>
      <w:lvlJc w:val="left"/>
      <w:pPr>
        <w:ind w:left="8577" w:hanging="360"/>
      </w:pPr>
      <w:rPr>
        <w:rFonts w:ascii="Symbol" w:hAnsi="Symbol" w:hint="default"/>
      </w:rPr>
    </w:lvl>
    <w:lvl w:ilvl="7" w:tplc="040E0003" w:tentative="1">
      <w:start w:val="1"/>
      <w:numFmt w:val="bullet"/>
      <w:lvlText w:val="o"/>
      <w:lvlJc w:val="left"/>
      <w:pPr>
        <w:ind w:left="9297" w:hanging="360"/>
      </w:pPr>
      <w:rPr>
        <w:rFonts w:ascii="Courier New" w:hAnsi="Courier New" w:cs="Courier New" w:hint="default"/>
      </w:rPr>
    </w:lvl>
    <w:lvl w:ilvl="8" w:tplc="040E0005" w:tentative="1">
      <w:start w:val="1"/>
      <w:numFmt w:val="bullet"/>
      <w:lvlText w:val=""/>
      <w:lvlJc w:val="left"/>
      <w:pPr>
        <w:ind w:left="10017" w:hanging="360"/>
      </w:pPr>
      <w:rPr>
        <w:rFonts w:ascii="Wingdings" w:hAnsi="Wingdings" w:hint="default"/>
      </w:rPr>
    </w:lvl>
  </w:abstractNum>
  <w:abstractNum w:abstractNumId="22" w15:restartNumberingAfterBreak="0">
    <w:nsid w:val="61E85642"/>
    <w:multiLevelType w:val="multilevel"/>
    <w:tmpl w:val="9F3428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b/>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004"/>
        </w:tabs>
        <w:ind w:left="5004" w:hanging="72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220"/>
        </w:tabs>
        <w:ind w:left="8220" w:hanging="1080"/>
      </w:pPr>
      <w:rPr>
        <w:rFonts w:hint="default"/>
      </w:rPr>
    </w:lvl>
    <w:lvl w:ilvl="6">
      <w:start w:val="1"/>
      <w:numFmt w:val="decimal"/>
      <w:lvlText w:val="%1.%2.%3.%4.%5.%6.%7"/>
      <w:lvlJc w:val="left"/>
      <w:pPr>
        <w:tabs>
          <w:tab w:val="num" w:pos="10008"/>
        </w:tabs>
        <w:ind w:left="10008" w:hanging="1440"/>
      </w:pPr>
      <w:rPr>
        <w:rFonts w:hint="default"/>
      </w:rPr>
    </w:lvl>
    <w:lvl w:ilvl="7">
      <w:start w:val="1"/>
      <w:numFmt w:val="decimal"/>
      <w:lvlText w:val="%1.%2.%3.%4.%5.%6.%7.%8"/>
      <w:lvlJc w:val="left"/>
      <w:pPr>
        <w:tabs>
          <w:tab w:val="num" w:pos="11436"/>
        </w:tabs>
        <w:ind w:left="11436" w:hanging="1440"/>
      </w:pPr>
      <w:rPr>
        <w:rFonts w:hint="default"/>
      </w:rPr>
    </w:lvl>
    <w:lvl w:ilvl="8">
      <w:start w:val="1"/>
      <w:numFmt w:val="decimal"/>
      <w:lvlText w:val="%1.%2.%3.%4.%5.%6.%7.%8.%9"/>
      <w:lvlJc w:val="left"/>
      <w:pPr>
        <w:tabs>
          <w:tab w:val="num" w:pos="13224"/>
        </w:tabs>
        <w:ind w:left="13224" w:hanging="1800"/>
      </w:pPr>
      <w:rPr>
        <w:rFonts w:hint="default"/>
      </w:rPr>
    </w:lvl>
  </w:abstractNum>
  <w:abstractNum w:abstractNumId="23" w15:restartNumberingAfterBreak="0">
    <w:nsid w:val="6570435D"/>
    <w:multiLevelType w:val="multilevel"/>
    <w:tmpl w:val="F664EF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88"/>
        </w:tabs>
        <w:ind w:left="1788" w:hanging="36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004"/>
        </w:tabs>
        <w:ind w:left="5004" w:hanging="72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220"/>
        </w:tabs>
        <w:ind w:left="8220" w:hanging="1080"/>
      </w:pPr>
      <w:rPr>
        <w:rFonts w:hint="default"/>
      </w:rPr>
    </w:lvl>
    <w:lvl w:ilvl="6">
      <w:start w:val="1"/>
      <w:numFmt w:val="decimal"/>
      <w:lvlText w:val="%1.%2.%3.%4.%5.%6.%7."/>
      <w:lvlJc w:val="left"/>
      <w:pPr>
        <w:tabs>
          <w:tab w:val="num" w:pos="10008"/>
        </w:tabs>
        <w:ind w:left="10008" w:hanging="1440"/>
      </w:pPr>
      <w:rPr>
        <w:rFonts w:hint="default"/>
      </w:rPr>
    </w:lvl>
    <w:lvl w:ilvl="7">
      <w:start w:val="1"/>
      <w:numFmt w:val="decimal"/>
      <w:lvlText w:val="%1.%2.%3.%4.%5.%6.%7.%8."/>
      <w:lvlJc w:val="left"/>
      <w:pPr>
        <w:tabs>
          <w:tab w:val="num" w:pos="11436"/>
        </w:tabs>
        <w:ind w:left="11436" w:hanging="1440"/>
      </w:pPr>
      <w:rPr>
        <w:rFonts w:hint="default"/>
      </w:rPr>
    </w:lvl>
    <w:lvl w:ilvl="8">
      <w:start w:val="1"/>
      <w:numFmt w:val="decimal"/>
      <w:lvlText w:val="%1.%2.%3.%4.%5.%6.%7.%8.%9."/>
      <w:lvlJc w:val="left"/>
      <w:pPr>
        <w:tabs>
          <w:tab w:val="num" w:pos="13224"/>
        </w:tabs>
        <w:ind w:left="13224" w:hanging="1800"/>
      </w:pPr>
      <w:rPr>
        <w:rFonts w:hint="default"/>
      </w:rPr>
    </w:lvl>
  </w:abstractNum>
  <w:abstractNum w:abstractNumId="24" w15:restartNumberingAfterBreak="0">
    <w:nsid w:val="6686632D"/>
    <w:multiLevelType w:val="hybridMultilevel"/>
    <w:tmpl w:val="D0F275CC"/>
    <w:lvl w:ilvl="0" w:tplc="D95C3CBE">
      <w:start w:val="2017"/>
      <w:numFmt w:val="decimal"/>
      <w:lvlText w:val="%1."/>
      <w:lvlJc w:val="left"/>
      <w:pPr>
        <w:ind w:left="1173" w:hanging="46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66A05668"/>
    <w:multiLevelType w:val="hybridMultilevel"/>
    <w:tmpl w:val="280A6E88"/>
    <w:lvl w:ilvl="0" w:tplc="040E0001">
      <w:start w:val="1"/>
      <w:numFmt w:val="bullet"/>
      <w:lvlText w:val=""/>
      <w:lvlJc w:val="left"/>
      <w:pPr>
        <w:ind w:left="3576" w:hanging="360"/>
      </w:pPr>
      <w:rPr>
        <w:rFonts w:ascii="Symbol" w:hAnsi="Symbol" w:hint="default"/>
      </w:rPr>
    </w:lvl>
    <w:lvl w:ilvl="1" w:tplc="040E0003" w:tentative="1">
      <w:start w:val="1"/>
      <w:numFmt w:val="bullet"/>
      <w:lvlText w:val="o"/>
      <w:lvlJc w:val="left"/>
      <w:pPr>
        <w:ind w:left="4296" w:hanging="360"/>
      </w:pPr>
      <w:rPr>
        <w:rFonts w:ascii="Courier New" w:hAnsi="Courier New" w:cs="Courier New" w:hint="default"/>
      </w:rPr>
    </w:lvl>
    <w:lvl w:ilvl="2" w:tplc="040E0001">
      <w:start w:val="1"/>
      <w:numFmt w:val="bullet"/>
      <w:lvlText w:val=""/>
      <w:lvlJc w:val="left"/>
      <w:pPr>
        <w:ind w:left="5016" w:hanging="360"/>
      </w:pPr>
      <w:rPr>
        <w:rFonts w:ascii="Symbol" w:hAnsi="Symbol" w:hint="default"/>
      </w:rPr>
    </w:lvl>
    <w:lvl w:ilvl="3" w:tplc="040E0001">
      <w:start w:val="1"/>
      <w:numFmt w:val="bullet"/>
      <w:lvlText w:val=""/>
      <w:lvlJc w:val="left"/>
      <w:pPr>
        <w:ind w:left="5736" w:hanging="360"/>
      </w:pPr>
      <w:rPr>
        <w:rFonts w:ascii="Symbol" w:hAnsi="Symbol" w:hint="default"/>
      </w:rPr>
    </w:lvl>
    <w:lvl w:ilvl="4" w:tplc="040E0003">
      <w:start w:val="1"/>
      <w:numFmt w:val="bullet"/>
      <w:lvlText w:val="o"/>
      <w:lvlJc w:val="left"/>
      <w:pPr>
        <w:ind w:left="6456" w:hanging="360"/>
      </w:pPr>
      <w:rPr>
        <w:rFonts w:ascii="Courier New" w:hAnsi="Courier New" w:cs="Courier New" w:hint="default"/>
      </w:rPr>
    </w:lvl>
    <w:lvl w:ilvl="5" w:tplc="040E0005">
      <w:start w:val="1"/>
      <w:numFmt w:val="bullet"/>
      <w:lvlText w:val=""/>
      <w:lvlJc w:val="left"/>
      <w:pPr>
        <w:ind w:left="7176" w:hanging="360"/>
      </w:pPr>
      <w:rPr>
        <w:rFonts w:ascii="Wingdings" w:hAnsi="Wingdings" w:hint="default"/>
      </w:rPr>
    </w:lvl>
    <w:lvl w:ilvl="6" w:tplc="040E0001" w:tentative="1">
      <w:start w:val="1"/>
      <w:numFmt w:val="bullet"/>
      <w:lvlText w:val=""/>
      <w:lvlJc w:val="left"/>
      <w:pPr>
        <w:ind w:left="7896" w:hanging="360"/>
      </w:pPr>
      <w:rPr>
        <w:rFonts w:ascii="Symbol" w:hAnsi="Symbol" w:hint="default"/>
      </w:rPr>
    </w:lvl>
    <w:lvl w:ilvl="7" w:tplc="040E0003" w:tentative="1">
      <w:start w:val="1"/>
      <w:numFmt w:val="bullet"/>
      <w:lvlText w:val="o"/>
      <w:lvlJc w:val="left"/>
      <w:pPr>
        <w:ind w:left="8616" w:hanging="360"/>
      </w:pPr>
      <w:rPr>
        <w:rFonts w:ascii="Courier New" w:hAnsi="Courier New" w:cs="Courier New" w:hint="default"/>
      </w:rPr>
    </w:lvl>
    <w:lvl w:ilvl="8" w:tplc="040E0005" w:tentative="1">
      <w:start w:val="1"/>
      <w:numFmt w:val="bullet"/>
      <w:lvlText w:val=""/>
      <w:lvlJc w:val="left"/>
      <w:pPr>
        <w:ind w:left="9336" w:hanging="360"/>
      </w:pPr>
      <w:rPr>
        <w:rFonts w:ascii="Wingdings" w:hAnsi="Wingdings" w:hint="default"/>
      </w:rPr>
    </w:lvl>
  </w:abstractNum>
  <w:abstractNum w:abstractNumId="26" w15:restartNumberingAfterBreak="0">
    <w:nsid w:val="67794C7F"/>
    <w:multiLevelType w:val="hybridMultilevel"/>
    <w:tmpl w:val="1EB441A0"/>
    <w:lvl w:ilvl="0" w:tplc="04220013">
      <w:start w:val="1"/>
      <w:numFmt w:val="upperRoman"/>
      <w:lvlText w:val="%1."/>
      <w:lvlJc w:val="right"/>
      <w:pPr>
        <w:ind w:left="1485" w:hanging="360"/>
      </w:p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27" w15:restartNumberingAfterBreak="0">
    <w:nsid w:val="68C23543"/>
    <w:multiLevelType w:val="hybridMultilevel"/>
    <w:tmpl w:val="FFD066D6"/>
    <w:lvl w:ilvl="0" w:tplc="0F848984">
      <w:start w:val="1"/>
      <w:numFmt w:val="upperRoman"/>
      <w:lvlText w:val="%1."/>
      <w:lvlJc w:val="left"/>
      <w:pPr>
        <w:ind w:left="1287" w:hanging="720"/>
      </w:pPr>
      <w:rPr>
        <w:rFonts w:hint="default"/>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15:restartNumberingAfterBreak="0">
    <w:nsid w:val="68F269A1"/>
    <w:multiLevelType w:val="hybridMultilevel"/>
    <w:tmpl w:val="CD10811C"/>
    <w:lvl w:ilvl="0" w:tplc="F6B2949C">
      <w:start w:val="2"/>
      <w:numFmt w:val="decimal"/>
      <w:lvlText w:val="%1."/>
      <w:lvlJc w:val="left"/>
      <w:pPr>
        <w:ind w:left="3900" w:hanging="36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29" w15:restartNumberingAfterBreak="0">
    <w:nsid w:val="6C900F77"/>
    <w:multiLevelType w:val="hybridMultilevel"/>
    <w:tmpl w:val="D28243E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1">
      <w:start w:val="1"/>
      <w:numFmt w:val="bullet"/>
      <w:lvlText w:val=""/>
      <w:lvlJc w:val="left"/>
      <w:pPr>
        <w:ind w:left="5040" w:hanging="360"/>
      </w:pPr>
      <w:rPr>
        <w:rFonts w:ascii="Symbol" w:hAnsi="Symbol" w:hint="default"/>
      </w:rPr>
    </w:lvl>
    <w:lvl w:ilvl="6" w:tplc="040E000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779F6FD4"/>
    <w:multiLevelType w:val="hybridMultilevel"/>
    <w:tmpl w:val="B8CE6750"/>
    <w:lvl w:ilvl="0" w:tplc="F956174A">
      <w:start w:val="1"/>
      <w:numFmt w:val="bullet"/>
      <w:lvlText w:val="-"/>
      <w:lvlJc w:val="left"/>
      <w:pPr>
        <w:ind w:left="1428" w:hanging="360"/>
      </w:pPr>
      <w:rPr>
        <w:rFonts w:ascii="Garamond" w:eastAsia="Times New Roman" w:hAnsi="Garamond" w:cs="Times New Roman"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F956174A">
      <w:start w:val="1"/>
      <w:numFmt w:val="bullet"/>
      <w:lvlText w:val="-"/>
      <w:lvlJc w:val="left"/>
      <w:pPr>
        <w:ind w:left="3588" w:hanging="360"/>
      </w:pPr>
      <w:rPr>
        <w:rFonts w:ascii="Garamond" w:eastAsia="Times New Roman" w:hAnsi="Garamond" w:cs="Times New Roman" w:hint="default"/>
      </w:rPr>
    </w:lvl>
    <w:lvl w:ilvl="4" w:tplc="F956174A">
      <w:start w:val="1"/>
      <w:numFmt w:val="bullet"/>
      <w:lvlText w:val="-"/>
      <w:lvlJc w:val="left"/>
      <w:pPr>
        <w:ind w:left="4308" w:hanging="360"/>
      </w:pPr>
      <w:rPr>
        <w:rFonts w:ascii="Garamond" w:eastAsia="Times New Roman" w:hAnsi="Garamond" w:cs="Times New Roman"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15:restartNumberingAfterBreak="0">
    <w:nsid w:val="79A9180D"/>
    <w:multiLevelType w:val="hybridMultilevel"/>
    <w:tmpl w:val="2078F828"/>
    <w:lvl w:ilvl="0" w:tplc="9ECEAFB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E794E9E"/>
    <w:multiLevelType w:val="hybridMultilevel"/>
    <w:tmpl w:val="B6C06714"/>
    <w:lvl w:ilvl="0" w:tplc="040E0001">
      <w:start w:val="1"/>
      <w:numFmt w:val="bullet"/>
      <w:lvlText w:val=""/>
      <w:lvlJc w:val="left"/>
      <w:pPr>
        <w:ind w:left="5040" w:hanging="360"/>
      </w:pPr>
      <w:rPr>
        <w:rFonts w:ascii="Symbol" w:hAnsi="Symbol" w:hint="default"/>
      </w:rPr>
    </w:lvl>
    <w:lvl w:ilvl="1" w:tplc="040E0003" w:tentative="1">
      <w:start w:val="1"/>
      <w:numFmt w:val="bullet"/>
      <w:lvlText w:val="o"/>
      <w:lvlJc w:val="left"/>
      <w:pPr>
        <w:ind w:left="5760" w:hanging="360"/>
      </w:pPr>
      <w:rPr>
        <w:rFonts w:ascii="Courier New" w:hAnsi="Courier New" w:cs="Courier New" w:hint="default"/>
      </w:rPr>
    </w:lvl>
    <w:lvl w:ilvl="2" w:tplc="040E0005" w:tentative="1">
      <w:start w:val="1"/>
      <w:numFmt w:val="bullet"/>
      <w:lvlText w:val=""/>
      <w:lvlJc w:val="left"/>
      <w:pPr>
        <w:ind w:left="6480" w:hanging="360"/>
      </w:pPr>
      <w:rPr>
        <w:rFonts w:ascii="Wingdings" w:hAnsi="Wingdings" w:hint="default"/>
      </w:rPr>
    </w:lvl>
    <w:lvl w:ilvl="3" w:tplc="040E0001" w:tentative="1">
      <w:start w:val="1"/>
      <w:numFmt w:val="bullet"/>
      <w:lvlText w:val=""/>
      <w:lvlJc w:val="left"/>
      <w:pPr>
        <w:ind w:left="7200" w:hanging="360"/>
      </w:pPr>
      <w:rPr>
        <w:rFonts w:ascii="Symbol" w:hAnsi="Symbol" w:hint="default"/>
      </w:rPr>
    </w:lvl>
    <w:lvl w:ilvl="4" w:tplc="040E0003" w:tentative="1">
      <w:start w:val="1"/>
      <w:numFmt w:val="bullet"/>
      <w:lvlText w:val="o"/>
      <w:lvlJc w:val="left"/>
      <w:pPr>
        <w:ind w:left="7920" w:hanging="360"/>
      </w:pPr>
      <w:rPr>
        <w:rFonts w:ascii="Courier New" w:hAnsi="Courier New" w:cs="Courier New" w:hint="default"/>
      </w:rPr>
    </w:lvl>
    <w:lvl w:ilvl="5" w:tplc="040E0005" w:tentative="1">
      <w:start w:val="1"/>
      <w:numFmt w:val="bullet"/>
      <w:lvlText w:val=""/>
      <w:lvlJc w:val="left"/>
      <w:pPr>
        <w:ind w:left="8640" w:hanging="360"/>
      </w:pPr>
      <w:rPr>
        <w:rFonts w:ascii="Wingdings" w:hAnsi="Wingdings" w:hint="default"/>
      </w:rPr>
    </w:lvl>
    <w:lvl w:ilvl="6" w:tplc="040E0001" w:tentative="1">
      <w:start w:val="1"/>
      <w:numFmt w:val="bullet"/>
      <w:lvlText w:val=""/>
      <w:lvlJc w:val="left"/>
      <w:pPr>
        <w:ind w:left="9360" w:hanging="360"/>
      </w:pPr>
      <w:rPr>
        <w:rFonts w:ascii="Symbol" w:hAnsi="Symbol" w:hint="default"/>
      </w:rPr>
    </w:lvl>
    <w:lvl w:ilvl="7" w:tplc="040E0003" w:tentative="1">
      <w:start w:val="1"/>
      <w:numFmt w:val="bullet"/>
      <w:lvlText w:val="o"/>
      <w:lvlJc w:val="left"/>
      <w:pPr>
        <w:ind w:left="10080" w:hanging="360"/>
      </w:pPr>
      <w:rPr>
        <w:rFonts w:ascii="Courier New" w:hAnsi="Courier New" w:cs="Courier New" w:hint="default"/>
      </w:rPr>
    </w:lvl>
    <w:lvl w:ilvl="8" w:tplc="040E0005" w:tentative="1">
      <w:start w:val="1"/>
      <w:numFmt w:val="bullet"/>
      <w:lvlText w:val=""/>
      <w:lvlJc w:val="left"/>
      <w:pPr>
        <w:ind w:left="10800" w:hanging="360"/>
      </w:pPr>
      <w:rPr>
        <w:rFonts w:ascii="Wingdings" w:hAnsi="Wingdings" w:hint="default"/>
      </w:rPr>
    </w:lvl>
  </w:abstractNum>
  <w:abstractNum w:abstractNumId="33" w15:restartNumberingAfterBreak="0">
    <w:nsid w:val="7EA96E7B"/>
    <w:multiLevelType w:val="hybridMultilevel"/>
    <w:tmpl w:val="7504A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23"/>
  </w:num>
  <w:num w:numId="5">
    <w:abstractNumId w:val="22"/>
  </w:num>
  <w:num w:numId="6">
    <w:abstractNumId w:val="7"/>
  </w:num>
  <w:num w:numId="7">
    <w:abstractNumId w:val="29"/>
  </w:num>
  <w:num w:numId="8">
    <w:abstractNumId w:val="25"/>
  </w:num>
  <w:num w:numId="9">
    <w:abstractNumId w:val="9"/>
  </w:num>
  <w:num w:numId="10">
    <w:abstractNumId w:val="32"/>
  </w:num>
  <w:num w:numId="11">
    <w:abstractNumId w:val="11"/>
  </w:num>
  <w:num w:numId="12">
    <w:abstractNumId w:val="31"/>
  </w:num>
  <w:num w:numId="13">
    <w:abstractNumId w:val="18"/>
  </w:num>
  <w:num w:numId="14">
    <w:abstractNumId w:val="26"/>
  </w:num>
  <w:num w:numId="15">
    <w:abstractNumId w:val="24"/>
  </w:num>
  <w:num w:numId="16">
    <w:abstractNumId w:val="14"/>
  </w:num>
  <w:num w:numId="17">
    <w:abstractNumId w:val="28"/>
  </w:num>
  <w:num w:numId="18">
    <w:abstractNumId w:val="0"/>
  </w:num>
  <w:num w:numId="19">
    <w:abstractNumId w:val="1"/>
  </w:num>
  <w:num w:numId="20">
    <w:abstractNumId w:val="2"/>
  </w:num>
  <w:num w:numId="21">
    <w:abstractNumId w:val="16"/>
  </w:num>
  <w:num w:numId="22">
    <w:abstractNumId w:val="17"/>
  </w:num>
  <w:num w:numId="23">
    <w:abstractNumId w:val="6"/>
  </w:num>
  <w:num w:numId="24">
    <w:abstractNumId w:val="30"/>
  </w:num>
  <w:num w:numId="25">
    <w:abstractNumId w:val="8"/>
  </w:num>
  <w:num w:numId="26">
    <w:abstractNumId w:val="27"/>
  </w:num>
  <w:num w:numId="27">
    <w:abstractNumId w:val="21"/>
  </w:num>
  <w:num w:numId="28">
    <w:abstractNumId w:val="15"/>
  </w:num>
  <w:num w:numId="29">
    <w:abstractNumId w:val="12"/>
  </w:num>
  <w:num w:numId="30">
    <w:abstractNumId w:val="20"/>
  </w:num>
  <w:num w:numId="31">
    <w:abstractNumId w:val="33"/>
  </w:num>
  <w:num w:numId="32">
    <w:abstractNumId w:val="19"/>
  </w:num>
  <w:num w:numId="33">
    <w:abstractNumId w:val="3"/>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proofState w:spelling="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44"/>
    <w:rsid w:val="000053B1"/>
    <w:rsid w:val="00054D33"/>
    <w:rsid w:val="0006070D"/>
    <w:rsid w:val="00064F8E"/>
    <w:rsid w:val="00096EE6"/>
    <w:rsid w:val="000A477A"/>
    <w:rsid w:val="000B7FED"/>
    <w:rsid w:val="000C5198"/>
    <w:rsid w:val="000C63FF"/>
    <w:rsid w:val="000F4A66"/>
    <w:rsid w:val="000F66E0"/>
    <w:rsid w:val="000F7CC3"/>
    <w:rsid w:val="0016731D"/>
    <w:rsid w:val="0019543C"/>
    <w:rsid w:val="00195EF8"/>
    <w:rsid w:val="001A10D2"/>
    <w:rsid w:val="001A566A"/>
    <w:rsid w:val="001E45BF"/>
    <w:rsid w:val="001E5891"/>
    <w:rsid w:val="001E677F"/>
    <w:rsid w:val="00202A62"/>
    <w:rsid w:val="00221410"/>
    <w:rsid w:val="002236D4"/>
    <w:rsid w:val="00234F4A"/>
    <w:rsid w:val="00237A06"/>
    <w:rsid w:val="00244AA9"/>
    <w:rsid w:val="00262E26"/>
    <w:rsid w:val="002633DD"/>
    <w:rsid w:val="002924A4"/>
    <w:rsid w:val="002B0CBB"/>
    <w:rsid w:val="002B296F"/>
    <w:rsid w:val="002D10FA"/>
    <w:rsid w:val="002D4BEF"/>
    <w:rsid w:val="002D6891"/>
    <w:rsid w:val="00301AC4"/>
    <w:rsid w:val="00303DCB"/>
    <w:rsid w:val="00312034"/>
    <w:rsid w:val="00342F27"/>
    <w:rsid w:val="00344DE1"/>
    <w:rsid w:val="003629B7"/>
    <w:rsid w:val="00367F2B"/>
    <w:rsid w:val="00372B67"/>
    <w:rsid w:val="0038002B"/>
    <w:rsid w:val="00383178"/>
    <w:rsid w:val="00385FD0"/>
    <w:rsid w:val="00396DBF"/>
    <w:rsid w:val="003A034C"/>
    <w:rsid w:val="003A1901"/>
    <w:rsid w:val="003A365F"/>
    <w:rsid w:val="003C106F"/>
    <w:rsid w:val="003C6E08"/>
    <w:rsid w:val="003D7270"/>
    <w:rsid w:val="003E251D"/>
    <w:rsid w:val="003E5944"/>
    <w:rsid w:val="003E67A9"/>
    <w:rsid w:val="003E7CAA"/>
    <w:rsid w:val="003F00BC"/>
    <w:rsid w:val="003F0D7E"/>
    <w:rsid w:val="003F4325"/>
    <w:rsid w:val="00400B36"/>
    <w:rsid w:val="00412125"/>
    <w:rsid w:val="00417BAC"/>
    <w:rsid w:val="00417E10"/>
    <w:rsid w:val="00430C0F"/>
    <w:rsid w:val="00431E75"/>
    <w:rsid w:val="00434C23"/>
    <w:rsid w:val="0044342D"/>
    <w:rsid w:val="0045022E"/>
    <w:rsid w:val="0045401C"/>
    <w:rsid w:val="00454A97"/>
    <w:rsid w:val="00461773"/>
    <w:rsid w:val="00482FAE"/>
    <w:rsid w:val="00486AF9"/>
    <w:rsid w:val="004B4D5B"/>
    <w:rsid w:val="004B6C8A"/>
    <w:rsid w:val="004D186A"/>
    <w:rsid w:val="004D35C0"/>
    <w:rsid w:val="004F625C"/>
    <w:rsid w:val="00503636"/>
    <w:rsid w:val="00510526"/>
    <w:rsid w:val="00531E67"/>
    <w:rsid w:val="0053671E"/>
    <w:rsid w:val="00552985"/>
    <w:rsid w:val="0056233D"/>
    <w:rsid w:val="00575B59"/>
    <w:rsid w:val="00583D68"/>
    <w:rsid w:val="005917F5"/>
    <w:rsid w:val="005A2175"/>
    <w:rsid w:val="005A6D8A"/>
    <w:rsid w:val="005C18D1"/>
    <w:rsid w:val="005C246D"/>
    <w:rsid w:val="005C33B8"/>
    <w:rsid w:val="005C3DF3"/>
    <w:rsid w:val="006003E1"/>
    <w:rsid w:val="0061350C"/>
    <w:rsid w:val="0062650E"/>
    <w:rsid w:val="00626F5F"/>
    <w:rsid w:val="0062791C"/>
    <w:rsid w:val="00634992"/>
    <w:rsid w:val="0064000C"/>
    <w:rsid w:val="0064274D"/>
    <w:rsid w:val="00644AD2"/>
    <w:rsid w:val="006477AA"/>
    <w:rsid w:val="00647946"/>
    <w:rsid w:val="00656E59"/>
    <w:rsid w:val="00663B86"/>
    <w:rsid w:val="006751F4"/>
    <w:rsid w:val="00675BCE"/>
    <w:rsid w:val="006828FF"/>
    <w:rsid w:val="006A27C2"/>
    <w:rsid w:val="006A7042"/>
    <w:rsid w:val="006B20EA"/>
    <w:rsid w:val="006C1D84"/>
    <w:rsid w:val="006C28AF"/>
    <w:rsid w:val="006C4E5C"/>
    <w:rsid w:val="006D27B8"/>
    <w:rsid w:val="006D2AC5"/>
    <w:rsid w:val="006D5304"/>
    <w:rsid w:val="006E008A"/>
    <w:rsid w:val="006E607E"/>
    <w:rsid w:val="007002F2"/>
    <w:rsid w:val="00704DCD"/>
    <w:rsid w:val="00714247"/>
    <w:rsid w:val="00720FE3"/>
    <w:rsid w:val="00722240"/>
    <w:rsid w:val="00724062"/>
    <w:rsid w:val="007314DB"/>
    <w:rsid w:val="00737758"/>
    <w:rsid w:val="0074441B"/>
    <w:rsid w:val="00772735"/>
    <w:rsid w:val="00786D0D"/>
    <w:rsid w:val="007877B6"/>
    <w:rsid w:val="007A2ADA"/>
    <w:rsid w:val="007A2F68"/>
    <w:rsid w:val="007B281D"/>
    <w:rsid w:val="007D0DF0"/>
    <w:rsid w:val="007D142D"/>
    <w:rsid w:val="007D360F"/>
    <w:rsid w:val="007D68AC"/>
    <w:rsid w:val="0080075F"/>
    <w:rsid w:val="0081329E"/>
    <w:rsid w:val="00830F2D"/>
    <w:rsid w:val="0083154C"/>
    <w:rsid w:val="0084454F"/>
    <w:rsid w:val="00860149"/>
    <w:rsid w:val="0086517F"/>
    <w:rsid w:val="008769FE"/>
    <w:rsid w:val="008856BD"/>
    <w:rsid w:val="008C1EBE"/>
    <w:rsid w:val="008D2EFC"/>
    <w:rsid w:val="008D43D1"/>
    <w:rsid w:val="008D6F9D"/>
    <w:rsid w:val="008F5415"/>
    <w:rsid w:val="008F6183"/>
    <w:rsid w:val="009011B5"/>
    <w:rsid w:val="009035CE"/>
    <w:rsid w:val="00905DB7"/>
    <w:rsid w:val="00907622"/>
    <w:rsid w:val="00913D96"/>
    <w:rsid w:val="00921FBF"/>
    <w:rsid w:val="00923FE6"/>
    <w:rsid w:val="0093156A"/>
    <w:rsid w:val="00931BE3"/>
    <w:rsid w:val="00934A26"/>
    <w:rsid w:val="00953229"/>
    <w:rsid w:val="009607B3"/>
    <w:rsid w:val="00972CA2"/>
    <w:rsid w:val="00975F45"/>
    <w:rsid w:val="009779AB"/>
    <w:rsid w:val="00983A91"/>
    <w:rsid w:val="00984D5F"/>
    <w:rsid w:val="009A0780"/>
    <w:rsid w:val="009B3F33"/>
    <w:rsid w:val="009C1ADF"/>
    <w:rsid w:val="009C4371"/>
    <w:rsid w:val="009D1F78"/>
    <w:rsid w:val="009E3050"/>
    <w:rsid w:val="009E5C01"/>
    <w:rsid w:val="009E5D08"/>
    <w:rsid w:val="009F0F13"/>
    <w:rsid w:val="00A06361"/>
    <w:rsid w:val="00A35C87"/>
    <w:rsid w:val="00A50C3E"/>
    <w:rsid w:val="00A51E3D"/>
    <w:rsid w:val="00A566C3"/>
    <w:rsid w:val="00A71781"/>
    <w:rsid w:val="00A8798D"/>
    <w:rsid w:val="00A910E8"/>
    <w:rsid w:val="00A966A6"/>
    <w:rsid w:val="00AA06E0"/>
    <w:rsid w:val="00AA1524"/>
    <w:rsid w:val="00AA472E"/>
    <w:rsid w:val="00AB63A2"/>
    <w:rsid w:val="00AF662D"/>
    <w:rsid w:val="00B146D9"/>
    <w:rsid w:val="00B17EBE"/>
    <w:rsid w:val="00B27B79"/>
    <w:rsid w:val="00B319FF"/>
    <w:rsid w:val="00B83043"/>
    <w:rsid w:val="00B87A49"/>
    <w:rsid w:val="00B91B4A"/>
    <w:rsid w:val="00B96962"/>
    <w:rsid w:val="00BA28D5"/>
    <w:rsid w:val="00BA5710"/>
    <w:rsid w:val="00BA5BC0"/>
    <w:rsid w:val="00BB593D"/>
    <w:rsid w:val="00BC5B4B"/>
    <w:rsid w:val="00BE2DBE"/>
    <w:rsid w:val="00BE6E3C"/>
    <w:rsid w:val="00C0309F"/>
    <w:rsid w:val="00C04508"/>
    <w:rsid w:val="00C06482"/>
    <w:rsid w:val="00C118A1"/>
    <w:rsid w:val="00C12C85"/>
    <w:rsid w:val="00C23299"/>
    <w:rsid w:val="00C27391"/>
    <w:rsid w:val="00C45B82"/>
    <w:rsid w:val="00C45FB7"/>
    <w:rsid w:val="00C541A7"/>
    <w:rsid w:val="00C746E5"/>
    <w:rsid w:val="00C87D96"/>
    <w:rsid w:val="00C94DFF"/>
    <w:rsid w:val="00CA0A50"/>
    <w:rsid w:val="00CA1763"/>
    <w:rsid w:val="00CA51A7"/>
    <w:rsid w:val="00CA57BE"/>
    <w:rsid w:val="00CA64C2"/>
    <w:rsid w:val="00CA6CD0"/>
    <w:rsid w:val="00CB67C4"/>
    <w:rsid w:val="00CD4302"/>
    <w:rsid w:val="00CE36D5"/>
    <w:rsid w:val="00CE7FAE"/>
    <w:rsid w:val="00CF1E5F"/>
    <w:rsid w:val="00CF36BE"/>
    <w:rsid w:val="00CF4A0D"/>
    <w:rsid w:val="00D01C6C"/>
    <w:rsid w:val="00D072EA"/>
    <w:rsid w:val="00D07F3A"/>
    <w:rsid w:val="00D11A72"/>
    <w:rsid w:val="00D364B0"/>
    <w:rsid w:val="00D365E4"/>
    <w:rsid w:val="00D476D5"/>
    <w:rsid w:val="00D51FB6"/>
    <w:rsid w:val="00D6501E"/>
    <w:rsid w:val="00D653EA"/>
    <w:rsid w:val="00D866A0"/>
    <w:rsid w:val="00D92E23"/>
    <w:rsid w:val="00D95268"/>
    <w:rsid w:val="00D95755"/>
    <w:rsid w:val="00DA41F9"/>
    <w:rsid w:val="00DA5DFB"/>
    <w:rsid w:val="00DA678E"/>
    <w:rsid w:val="00DB66E2"/>
    <w:rsid w:val="00DD2DAE"/>
    <w:rsid w:val="00DE510F"/>
    <w:rsid w:val="00DF39C1"/>
    <w:rsid w:val="00DF766A"/>
    <w:rsid w:val="00E21FCC"/>
    <w:rsid w:val="00E22B56"/>
    <w:rsid w:val="00E307D0"/>
    <w:rsid w:val="00E371EC"/>
    <w:rsid w:val="00E50393"/>
    <w:rsid w:val="00E51A80"/>
    <w:rsid w:val="00E570DF"/>
    <w:rsid w:val="00E60E65"/>
    <w:rsid w:val="00E63F8E"/>
    <w:rsid w:val="00E715FC"/>
    <w:rsid w:val="00E73017"/>
    <w:rsid w:val="00E82818"/>
    <w:rsid w:val="00E84341"/>
    <w:rsid w:val="00EA1B8D"/>
    <w:rsid w:val="00EC0CB2"/>
    <w:rsid w:val="00ED0C14"/>
    <w:rsid w:val="00ED10F2"/>
    <w:rsid w:val="00EE1D3E"/>
    <w:rsid w:val="00EE3A1B"/>
    <w:rsid w:val="00EE51CA"/>
    <w:rsid w:val="00F02C6F"/>
    <w:rsid w:val="00F22E17"/>
    <w:rsid w:val="00F3149E"/>
    <w:rsid w:val="00F42451"/>
    <w:rsid w:val="00F44437"/>
    <w:rsid w:val="00F449E7"/>
    <w:rsid w:val="00F50EA6"/>
    <w:rsid w:val="00F572C7"/>
    <w:rsid w:val="00F573FE"/>
    <w:rsid w:val="00F62FBE"/>
    <w:rsid w:val="00F64A44"/>
    <w:rsid w:val="00F65084"/>
    <w:rsid w:val="00F650EF"/>
    <w:rsid w:val="00F67634"/>
    <w:rsid w:val="00F84834"/>
    <w:rsid w:val="00F95335"/>
    <w:rsid w:val="00FB161B"/>
    <w:rsid w:val="00FD3A16"/>
    <w:rsid w:val="00FD6116"/>
    <w:rsid w:val="00FD6DE7"/>
    <w:rsid w:val="00FE40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2889C6-7F1F-4C1B-81FB-ABBB1766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44AA9"/>
    <w:rPr>
      <w:sz w:val="24"/>
      <w:szCs w:val="24"/>
      <w:lang w:val="en-US" w:eastAsia="hu-HU"/>
    </w:rPr>
  </w:style>
  <w:style w:type="paragraph" w:styleId="Cmsor1">
    <w:name w:val="heading 1"/>
    <w:basedOn w:val="Norml"/>
    <w:next w:val="Norml"/>
    <w:autoRedefine/>
    <w:qFormat/>
    <w:rsid w:val="00BE2DBE"/>
    <w:pPr>
      <w:keepNext/>
      <w:ind w:left="708" w:firstLine="708"/>
      <w:jc w:val="center"/>
      <w:outlineLvl w:val="0"/>
    </w:pPr>
    <w:rPr>
      <w:rFonts w:ascii="Arial" w:hAnsi="Arial" w:cs="Arial"/>
      <w:kern w:val="32"/>
      <w:szCs w:val="32"/>
      <w:lang w:val="hu-HU"/>
    </w:rPr>
  </w:style>
  <w:style w:type="paragraph" w:styleId="Cmsor2">
    <w:name w:val="heading 2"/>
    <w:basedOn w:val="Norml"/>
    <w:next w:val="Norml"/>
    <w:autoRedefine/>
    <w:qFormat/>
    <w:rsid w:val="00303DCB"/>
    <w:pPr>
      <w:keepNext/>
      <w:spacing w:line="360" w:lineRule="auto"/>
      <w:outlineLvl w:val="1"/>
    </w:pPr>
    <w:rPr>
      <w:rFonts w:cs="Arial"/>
      <w:iCs/>
      <w:sz w:val="22"/>
      <w:szCs w:val="28"/>
      <w:lang w:val="hu-HU"/>
    </w:rPr>
  </w:style>
  <w:style w:type="paragraph" w:styleId="Cmsor3">
    <w:name w:val="heading 3"/>
    <w:basedOn w:val="Norml"/>
    <w:next w:val="Norml"/>
    <w:autoRedefine/>
    <w:qFormat/>
    <w:rsid w:val="00303DCB"/>
    <w:pPr>
      <w:keepNext/>
      <w:numPr>
        <w:ilvl w:val="2"/>
        <w:numId w:val="1"/>
      </w:numPr>
      <w:spacing w:before="240" w:after="60"/>
      <w:outlineLvl w:val="2"/>
    </w:pPr>
    <w:rPr>
      <w:b/>
      <w:bCs/>
      <w:lang w:val="en-GB"/>
    </w:rPr>
  </w:style>
  <w:style w:type="paragraph" w:styleId="Cmsor4">
    <w:name w:val="heading 4"/>
    <w:basedOn w:val="Norml"/>
    <w:qFormat/>
    <w:rsid w:val="00303DCB"/>
    <w:pPr>
      <w:spacing w:before="100" w:beforeAutospacing="1" w:after="100" w:afterAutospacing="1"/>
      <w:outlineLvl w:val="3"/>
    </w:pPr>
    <w:rPr>
      <w:rFonts w:ascii="Arial Unicode MS" w:eastAsia="Arial Unicode MS" w:hAnsi="Arial Unicode MS" w:cs="Arial Unicode MS"/>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Cmsor2Flkvr">
    <w:name w:val="Stílus Címsor 2 + Félkövér"/>
    <w:basedOn w:val="Cmsor2"/>
    <w:autoRedefine/>
    <w:rsid w:val="00303DCB"/>
    <w:pPr>
      <w:tabs>
        <w:tab w:val="num" w:pos="792"/>
      </w:tabs>
    </w:pPr>
    <w:rPr>
      <w:rFonts w:ascii="Times New Roman félkövér" w:hAnsi="Times New Roman félkövér" w:cs="Times New Roman"/>
      <w:i/>
      <w:iCs w:val="0"/>
      <w:sz w:val="24"/>
      <w:szCs w:val="24"/>
    </w:rPr>
  </w:style>
  <w:style w:type="paragraph" w:styleId="Buborkszveg">
    <w:name w:val="Balloon Text"/>
    <w:basedOn w:val="Norml"/>
    <w:semiHidden/>
    <w:rsid w:val="00303DCB"/>
    <w:rPr>
      <w:rFonts w:ascii="Tahoma" w:hAnsi="Tahoma" w:cs="Tahoma"/>
      <w:sz w:val="16"/>
      <w:szCs w:val="16"/>
    </w:rPr>
  </w:style>
  <w:style w:type="paragraph" w:styleId="llb">
    <w:name w:val="footer"/>
    <w:basedOn w:val="Norml"/>
    <w:link w:val="llbChar"/>
    <w:rsid w:val="00303DCB"/>
    <w:pPr>
      <w:tabs>
        <w:tab w:val="center" w:pos="4536"/>
        <w:tab w:val="right" w:pos="9072"/>
      </w:tabs>
    </w:pPr>
  </w:style>
  <w:style w:type="character" w:styleId="Oldalszm">
    <w:name w:val="page number"/>
    <w:basedOn w:val="Bekezdsalapbettpusa"/>
    <w:semiHidden/>
    <w:rsid w:val="00303DCB"/>
  </w:style>
  <w:style w:type="paragraph" w:styleId="lfej">
    <w:name w:val="header"/>
    <w:basedOn w:val="Norml"/>
    <w:semiHidden/>
    <w:rsid w:val="00303DCB"/>
    <w:pPr>
      <w:tabs>
        <w:tab w:val="center" w:pos="4536"/>
        <w:tab w:val="right" w:pos="9072"/>
      </w:tabs>
    </w:pPr>
  </w:style>
  <w:style w:type="character" w:styleId="Hiperhivatkozs">
    <w:name w:val="Hyperlink"/>
    <w:rsid w:val="00303DCB"/>
    <w:rPr>
      <w:color w:val="0000FF"/>
      <w:u w:val="single"/>
    </w:rPr>
  </w:style>
  <w:style w:type="paragraph" w:styleId="Szvegtrzsbehzssal">
    <w:name w:val="Body Text Indent"/>
    <w:basedOn w:val="Norml"/>
    <w:semiHidden/>
    <w:rsid w:val="00303DCB"/>
    <w:pPr>
      <w:ind w:left="708"/>
    </w:pPr>
    <w:rPr>
      <w:lang w:val="hu-HU"/>
    </w:rPr>
  </w:style>
  <w:style w:type="paragraph" w:styleId="Cm">
    <w:name w:val="Title"/>
    <w:basedOn w:val="Norml"/>
    <w:link w:val="CmChar"/>
    <w:qFormat/>
    <w:rsid w:val="00303DCB"/>
    <w:pPr>
      <w:jc w:val="center"/>
    </w:pPr>
    <w:rPr>
      <w:b/>
      <w:bCs/>
      <w:sz w:val="32"/>
      <w:szCs w:val="32"/>
      <w:lang w:val="hu-HU"/>
    </w:rPr>
  </w:style>
  <w:style w:type="paragraph" w:styleId="NormlWeb">
    <w:name w:val="Normal (Web)"/>
    <w:basedOn w:val="Norml"/>
    <w:semiHidden/>
    <w:rsid w:val="00303DCB"/>
    <w:pPr>
      <w:spacing w:before="100" w:beforeAutospacing="1" w:after="100" w:afterAutospacing="1"/>
    </w:pPr>
    <w:rPr>
      <w:lang w:val="hu-HU"/>
    </w:rPr>
  </w:style>
  <w:style w:type="paragraph" w:styleId="Alcm">
    <w:name w:val="Subtitle"/>
    <w:basedOn w:val="Norml"/>
    <w:qFormat/>
    <w:rsid w:val="00303DCB"/>
    <w:rPr>
      <w:b/>
      <w:bCs/>
      <w:sz w:val="28"/>
      <w:lang w:val="hu-HU"/>
    </w:rPr>
  </w:style>
  <w:style w:type="character" w:styleId="Kiemels2">
    <w:name w:val="Strong"/>
    <w:qFormat/>
    <w:rsid w:val="00303DCB"/>
    <w:rPr>
      <w:b/>
      <w:bCs/>
    </w:rPr>
  </w:style>
  <w:style w:type="paragraph" w:styleId="Szvegtrzs">
    <w:name w:val="Body Text"/>
    <w:basedOn w:val="Norml"/>
    <w:semiHidden/>
    <w:rsid w:val="00303DCB"/>
    <w:pPr>
      <w:tabs>
        <w:tab w:val="left" w:pos="7200"/>
      </w:tabs>
      <w:jc w:val="both"/>
    </w:pPr>
    <w:rPr>
      <w:szCs w:val="20"/>
      <w:lang w:val="hu-HU"/>
    </w:rPr>
  </w:style>
  <w:style w:type="paragraph" w:customStyle="1" w:styleId="Stlus3">
    <w:name w:val="Stílus3"/>
    <w:basedOn w:val="Cmsor3"/>
    <w:rsid w:val="00303DCB"/>
    <w:pPr>
      <w:numPr>
        <w:ilvl w:val="0"/>
        <w:numId w:val="0"/>
      </w:numPr>
      <w:spacing w:line="360" w:lineRule="auto"/>
    </w:pPr>
    <w:rPr>
      <w:rFonts w:cs="Arial"/>
      <w:szCs w:val="26"/>
      <w:lang w:val="hu-HU"/>
    </w:rPr>
  </w:style>
  <w:style w:type="table" w:styleId="Rcsostblzat">
    <w:name w:val="Table Grid"/>
    <w:basedOn w:val="Normltblzat"/>
    <w:uiPriority w:val="59"/>
    <w:rsid w:val="00BA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rsid w:val="009607B3"/>
    <w:rPr>
      <w:sz w:val="24"/>
      <w:szCs w:val="24"/>
      <w:lang w:val="en-US" w:eastAsia="hu-HU"/>
    </w:rPr>
  </w:style>
  <w:style w:type="character" w:customStyle="1" w:styleId="CmChar">
    <w:name w:val="Cím Char"/>
    <w:link w:val="Cm"/>
    <w:rsid w:val="009607B3"/>
    <w:rPr>
      <w:b/>
      <w:bCs/>
      <w:sz w:val="32"/>
      <w:szCs w:val="32"/>
      <w:lang w:val="hu-HU" w:eastAsia="hu-HU"/>
    </w:rPr>
  </w:style>
  <w:style w:type="paragraph" w:styleId="Listaszerbekezds">
    <w:name w:val="List Paragraph"/>
    <w:basedOn w:val="Norml"/>
    <w:uiPriority w:val="34"/>
    <w:qFormat/>
    <w:rsid w:val="00CE36D5"/>
    <w:pPr>
      <w:ind w:left="720"/>
      <w:contextualSpacing/>
    </w:pPr>
  </w:style>
  <w:style w:type="paragraph" w:customStyle="1" w:styleId="Default">
    <w:name w:val="Default"/>
    <w:rsid w:val="00A51E3D"/>
    <w:pPr>
      <w:autoSpaceDE w:val="0"/>
      <w:autoSpaceDN w:val="0"/>
      <w:adjustRightInd w:val="0"/>
    </w:pPr>
    <w:rPr>
      <w:rFonts w:ascii="Garamond" w:hAnsi="Garamond" w:cs="Garamond"/>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sd.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dun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94CE2-12BC-B741-A450-78C26D32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3529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III</vt:lpstr>
    </vt:vector>
  </TitlesOfParts>
  <Company>Krokoz™</Company>
  <LinksUpToDate>false</LinksUpToDate>
  <CharactersWithSpaces>4032</CharactersWithSpaces>
  <SharedDoc>false</SharedDoc>
  <HLinks>
    <vt:vector size="12" baseType="variant">
      <vt:variant>
        <vt:i4>7667731</vt:i4>
      </vt:variant>
      <vt:variant>
        <vt:i4>3</vt:i4>
      </vt:variant>
      <vt:variant>
        <vt:i4>0</vt:i4>
      </vt:variant>
      <vt:variant>
        <vt:i4>5</vt:i4>
      </vt:variant>
      <vt:variant>
        <vt:lpwstr>mailto:imre.godany91@gmail.com</vt:lpwstr>
      </vt:variant>
      <vt:variant>
        <vt:lpwstr/>
      </vt:variant>
      <vt:variant>
        <vt:i4>7667731</vt:i4>
      </vt:variant>
      <vt:variant>
        <vt:i4>0</vt:i4>
      </vt:variant>
      <vt:variant>
        <vt:i4>0</vt:i4>
      </vt:variant>
      <vt:variant>
        <vt:i4>5</vt:i4>
      </vt:variant>
      <vt:variant>
        <vt:lpwstr>mailto:imre.godany91@gmail.com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Tamas</dc:creator>
  <cp:lastModifiedBy>Rafa-Gyovai Tibor</cp:lastModifiedBy>
  <cp:revision>2</cp:revision>
  <cp:lastPrinted>2018-05-21T10:14:00Z</cp:lastPrinted>
  <dcterms:created xsi:type="dcterms:W3CDTF">2019-08-29T07:51:00Z</dcterms:created>
  <dcterms:modified xsi:type="dcterms:W3CDTF">2019-08-29T07:51:00Z</dcterms:modified>
</cp:coreProperties>
</file>